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4" w:rsidRDefault="0097548A">
      <w:proofErr w:type="spellStart"/>
      <w:r>
        <w:t>Aerotek</w:t>
      </w:r>
      <w:proofErr w:type="spellEnd"/>
    </w:p>
    <w:p w:rsidR="0097548A" w:rsidRDefault="0097548A"/>
    <w:p w:rsidR="0097548A" w:rsidRDefault="0097548A" w:rsidP="0097548A">
      <w:pPr>
        <w:spacing w:before="75" w:after="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are currently accepting applications for individuals interested in obtaining their 240 Health Insurance license. This will be a great opportunity to get your foot in the door with one of Florida's largest insurance companies. </w:t>
      </w:r>
    </w:p>
    <w:p w:rsidR="0097548A" w:rsidRDefault="0097548A" w:rsidP="0097548A">
      <w:pPr>
        <w:spacing w:before="75" w:after="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BASE PAY PLUS MONTHLY BONUS</w:t>
      </w:r>
    </w:p>
    <w:p w:rsidR="0097548A" w:rsidRDefault="0097548A" w:rsidP="0097548A">
      <w:pPr>
        <w:spacing w:before="75" w:after="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Below are the responsibilities: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Job responsibilities: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Sell health insurance to individual Under 65 &amp; Medicare consumers in a call center environment: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Support both inbound (90%) and outbound calls to Consumer prospects through market driven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Analyze prospect needs and match to product solutions.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Conduct plan comparison and analysis for existing members seeking new solutions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Determine product eligibility based on age, county, health status and customer's expressed needs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Facilitate application process; advise customers of eligibility and follow established procedures to adhere to department and federal guidelines.</w:t>
      </w:r>
    </w:p>
    <w:p w:rsidR="0097548A" w:rsidRDefault="0097548A" w:rsidP="0097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Present and explain recommended product solutions, including benefits, features, company services, operation processes; present alternatives as appropriate.</w:t>
      </w:r>
    </w:p>
    <w:p w:rsidR="0097548A" w:rsidRDefault="0097548A" w:rsidP="009754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Candidates must be flexible to work between the hours of 8am to 8pm.</w:t>
      </w:r>
    </w:p>
    <w:p w:rsidR="0097548A" w:rsidRDefault="0097548A" w:rsidP="0097548A">
      <w:pPr>
        <w:rPr>
          <w:rFonts w:ascii="Arial" w:hAnsi="Arial" w:cs="Arial"/>
          <w:sz w:val="16"/>
          <w:szCs w:val="16"/>
        </w:rPr>
      </w:pPr>
    </w:p>
    <w:p w:rsidR="0097548A" w:rsidRDefault="0097548A" w:rsidP="0097548A">
      <w:pPr>
        <w:spacing w:after="240"/>
        <w:rPr>
          <w:rFonts w:ascii="Calibri" w:hAnsi="Calibri" w:cs="Times New Roman"/>
        </w:rPr>
      </w:pPr>
      <w:r>
        <w:t>Behaviors we are seeking:</w:t>
      </w:r>
      <w:r>
        <w:br/>
        <w:t xml:space="preserve">-Positive Attitude </w:t>
      </w:r>
      <w:r>
        <w:br/>
        <w:t>-Flexibility</w:t>
      </w:r>
      <w:r>
        <w:br/>
        <w:t>-Adaptability</w:t>
      </w:r>
      <w:r>
        <w:br/>
        <w:t xml:space="preserve">-Aptitude for learning new things </w:t>
      </w:r>
      <w:r>
        <w:br/>
        <w:t>-Results oriented</w:t>
      </w:r>
      <w:r>
        <w:br/>
        <w:t>-Leadership (self-leadership)</w:t>
      </w:r>
      <w:r>
        <w:br/>
        <w:t xml:space="preserve">-Team Player </w:t>
      </w:r>
      <w:r>
        <w:br/>
        <w:t>-Professionalism</w:t>
      </w:r>
      <w:r>
        <w:br/>
        <w:t>-Attendance</w:t>
      </w:r>
    </w:p>
    <w:p w:rsidR="0097548A" w:rsidRDefault="0097548A">
      <w:r>
        <w:t xml:space="preserve">For more information, contact Chris McCauley at </w:t>
      </w:r>
      <w:hyperlink r:id="rId5" w:history="1">
        <w:r w:rsidRPr="00F662E7">
          <w:rPr>
            <w:rStyle w:val="Hyperlink"/>
          </w:rPr>
          <w:t>cmccaule@aerotek.com</w:t>
        </w:r>
      </w:hyperlink>
      <w:r>
        <w:t xml:space="preserve">. </w:t>
      </w:r>
      <w:bookmarkStart w:id="0" w:name="_GoBack"/>
      <w:bookmarkEnd w:id="0"/>
    </w:p>
    <w:sectPr w:rsidR="0097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5555"/>
    <w:multiLevelType w:val="multilevel"/>
    <w:tmpl w:val="C26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A"/>
    <w:rsid w:val="00160BD4"/>
    <w:rsid w:val="009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11CA-83D0-43A5-9C29-D034199E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caule@aero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Starling</dc:creator>
  <cp:keywords/>
  <dc:description/>
  <cp:lastModifiedBy>Amanda Starling</cp:lastModifiedBy>
  <cp:revision>1</cp:revision>
  <dcterms:created xsi:type="dcterms:W3CDTF">2016-09-20T20:30:00Z</dcterms:created>
  <dcterms:modified xsi:type="dcterms:W3CDTF">2016-09-20T20:33:00Z</dcterms:modified>
</cp:coreProperties>
</file>