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444"/>
        <w:gridCol w:w="3530"/>
        <w:gridCol w:w="1597"/>
        <w:gridCol w:w="3504"/>
      </w:tblGrid>
      <w:tr w:rsidR="006700F2" w:rsidRPr="00B2332F" w:rsidTr="000C096A">
        <w:trPr>
          <w:trHeight w:val="232"/>
        </w:trPr>
        <w:tc>
          <w:tcPr>
            <w:tcW w:w="1715" w:type="dxa"/>
            <w:shd w:val="clear" w:color="auto" w:fill="FFFFFF"/>
          </w:tcPr>
          <w:p w:rsidR="006700F2" w:rsidRPr="00B2332F" w:rsidRDefault="006700F2" w:rsidP="002819FE">
            <w:pPr>
              <w:tabs>
                <w:tab w:val="left" w:pos="5160"/>
              </w:tabs>
              <w:rPr>
                <w:rFonts w:ascii="Arial" w:hAnsi="Arial" w:cs="Arial"/>
                <w:b/>
                <w:sz w:val="18"/>
                <w:szCs w:val="18"/>
              </w:rPr>
            </w:pPr>
            <w:r w:rsidRPr="00B2332F">
              <w:rPr>
                <w:rFonts w:ascii="Arial" w:hAnsi="Arial" w:cs="Arial"/>
                <w:b/>
                <w:sz w:val="18"/>
                <w:szCs w:val="18"/>
              </w:rPr>
              <w:t xml:space="preserve"> Job </w:t>
            </w:r>
            <w:r w:rsidRPr="00B2332F">
              <w:rPr>
                <w:rFonts w:ascii="Arial" w:hAnsi="Arial" w:cs="Arial"/>
                <w:b/>
                <w:bCs/>
                <w:sz w:val="18"/>
                <w:szCs w:val="18"/>
              </w:rPr>
              <w:t xml:space="preserve">Title: </w:t>
            </w:r>
          </w:p>
        </w:tc>
        <w:tc>
          <w:tcPr>
            <w:tcW w:w="3974" w:type="dxa"/>
            <w:gridSpan w:val="2"/>
            <w:shd w:val="clear" w:color="auto" w:fill="FFFFFF"/>
          </w:tcPr>
          <w:p w:rsidR="006700F2" w:rsidRPr="00B2332F" w:rsidRDefault="000801CC" w:rsidP="000C096A">
            <w:pPr>
              <w:rPr>
                <w:rFonts w:ascii="Arial" w:hAnsi="Arial" w:cs="Arial"/>
                <w:b/>
                <w:sz w:val="18"/>
                <w:szCs w:val="18"/>
              </w:rPr>
            </w:pPr>
            <w:r w:rsidRPr="000801CC">
              <w:rPr>
                <w:rFonts w:ascii="Arial" w:hAnsi="Arial" w:cs="Arial"/>
                <w:b/>
                <w:sz w:val="18"/>
                <w:szCs w:val="18"/>
              </w:rPr>
              <w:t xml:space="preserve">Business Process </w:t>
            </w:r>
            <w:r w:rsidR="00FE6C1B">
              <w:rPr>
                <w:rFonts w:ascii="Arial" w:hAnsi="Arial" w:cs="Arial"/>
                <w:b/>
                <w:sz w:val="18"/>
                <w:szCs w:val="18"/>
              </w:rPr>
              <w:t>Coordinator</w:t>
            </w:r>
          </w:p>
        </w:tc>
        <w:tc>
          <w:tcPr>
            <w:tcW w:w="5101" w:type="dxa"/>
            <w:gridSpan w:val="2"/>
            <w:shd w:val="clear" w:color="auto" w:fill="FFFFFF"/>
          </w:tcPr>
          <w:p w:rsidR="006700F2" w:rsidRPr="00B2332F" w:rsidRDefault="006700F2" w:rsidP="002819FE">
            <w:pPr>
              <w:rPr>
                <w:rFonts w:ascii="Arial" w:hAnsi="Arial" w:cs="Arial"/>
                <w:b/>
                <w:sz w:val="18"/>
                <w:szCs w:val="18"/>
              </w:rPr>
            </w:pPr>
          </w:p>
        </w:tc>
      </w:tr>
      <w:tr w:rsidR="006700F2" w:rsidRPr="00B2332F" w:rsidTr="000C096A">
        <w:trPr>
          <w:trHeight w:val="232"/>
        </w:trPr>
        <w:tc>
          <w:tcPr>
            <w:tcW w:w="1715" w:type="dxa"/>
          </w:tcPr>
          <w:p w:rsidR="006700F2" w:rsidRPr="00B2332F" w:rsidRDefault="006700F2" w:rsidP="002819FE">
            <w:pPr>
              <w:rPr>
                <w:rFonts w:ascii="Arial" w:hAnsi="Arial" w:cs="Arial"/>
                <w:b/>
                <w:bCs/>
                <w:sz w:val="18"/>
                <w:szCs w:val="18"/>
              </w:rPr>
            </w:pPr>
            <w:r w:rsidRPr="00B2332F">
              <w:rPr>
                <w:rFonts w:ascii="Arial" w:hAnsi="Arial" w:cs="Arial"/>
                <w:b/>
                <w:bCs/>
                <w:sz w:val="18"/>
                <w:szCs w:val="18"/>
              </w:rPr>
              <w:t>Department:</w:t>
            </w:r>
          </w:p>
        </w:tc>
        <w:tc>
          <w:tcPr>
            <w:tcW w:w="3974" w:type="dxa"/>
            <w:gridSpan w:val="2"/>
          </w:tcPr>
          <w:p w:rsidR="006700F2" w:rsidRPr="00B2332F" w:rsidRDefault="006700F2" w:rsidP="005723BC">
            <w:pPr>
              <w:rPr>
                <w:rFonts w:ascii="Arial" w:hAnsi="Arial" w:cs="Arial"/>
                <w:b/>
                <w:sz w:val="18"/>
                <w:szCs w:val="18"/>
              </w:rPr>
            </w:pPr>
            <w:r w:rsidRPr="00B2332F">
              <w:rPr>
                <w:rFonts w:ascii="Arial" w:hAnsi="Arial" w:cs="Arial"/>
                <w:b/>
                <w:sz w:val="18"/>
                <w:szCs w:val="18"/>
              </w:rPr>
              <w:t>Business Development</w:t>
            </w:r>
          </w:p>
        </w:tc>
        <w:tc>
          <w:tcPr>
            <w:tcW w:w="1597" w:type="dxa"/>
          </w:tcPr>
          <w:p w:rsidR="006700F2" w:rsidRPr="00B2332F" w:rsidRDefault="006700F2" w:rsidP="002819FE">
            <w:pPr>
              <w:rPr>
                <w:rFonts w:ascii="Arial" w:hAnsi="Arial" w:cs="Arial"/>
                <w:b/>
                <w:sz w:val="18"/>
                <w:szCs w:val="18"/>
              </w:rPr>
            </w:pPr>
          </w:p>
        </w:tc>
        <w:tc>
          <w:tcPr>
            <w:tcW w:w="3504" w:type="dxa"/>
          </w:tcPr>
          <w:p w:rsidR="006700F2" w:rsidRPr="00B2332F" w:rsidRDefault="006700F2" w:rsidP="00480DC0">
            <w:pPr>
              <w:rPr>
                <w:rFonts w:ascii="Arial" w:hAnsi="Arial" w:cs="Arial"/>
                <w:sz w:val="18"/>
                <w:szCs w:val="18"/>
              </w:rPr>
            </w:pPr>
          </w:p>
        </w:tc>
      </w:tr>
      <w:tr w:rsidR="006700F2" w:rsidRPr="00B2332F" w:rsidTr="000C096A">
        <w:trPr>
          <w:trHeight w:val="232"/>
        </w:trPr>
        <w:tc>
          <w:tcPr>
            <w:tcW w:w="1715" w:type="dxa"/>
          </w:tcPr>
          <w:p w:rsidR="006700F2" w:rsidRPr="00B2332F" w:rsidRDefault="006700F2" w:rsidP="002819FE">
            <w:pPr>
              <w:rPr>
                <w:rFonts w:ascii="Arial" w:hAnsi="Arial" w:cs="Arial"/>
                <w:b/>
                <w:bCs/>
                <w:sz w:val="18"/>
                <w:szCs w:val="18"/>
              </w:rPr>
            </w:pPr>
            <w:r w:rsidRPr="00B2332F">
              <w:rPr>
                <w:rFonts w:ascii="Arial" w:hAnsi="Arial" w:cs="Arial"/>
                <w:b/>
                <w:bCs/>
                <w:sz w:val="18"/>
                <w:szCs w:val="18"/>
              </w:rPr>
              <w:t>Reports To:</w:t>
            </w:r>
          </w:p>
        </w:tc>
        <w:tc>
          <w:tcPr>
            <w:tcW w:w="3974" w:type="dxa"/>
            <w:gridSpan w:val="2"/>
          </w:tcPr>
          <w:p w:rsidR="006700F2" w:rsidRPr="00B2332F" w:rsidRDefault="00FA404B" w:rsidP="005723BC">
            <w:pPr>
              <w:rPr>
                <w:rFonts w:ascii="Arial" w:hAnsi="Arial" w:cs="Arial"/>
                <w:b/>
                <w:sz w:val="18"/>
                <w:szCs w:val="18"/>
              </w:rPr>
            </w:pPr>
            <w:r>
              <w:rPr>
                <w:rFonts w:ascii="Arial" w:hAnsi="Arial" w:cs="Arial"/>
                <w:b/>
                <w:sz w:val="18"/>
                <w:szCs w:val="18"/>
              </w:rPr>
              <w:t>Channels Manager</w:t>
            </w:r>
          </w:p>
        </w:tc>
        <w:tc>
          <w:tcPr>
            <w:tcW w:w="1597" w:type="dxa"/>
          </w:tcPr>
          <w:p w:rsidR="006700F2" w:rsidRPr="00B2332F" w:rsidRDefault="006700F2" w:rsidP="002819FE">
            <w:pPr>
              <w:rPr>
                <w:rFonts w:ascii="Arial" w:hAnsi="Arial" w:cs="Arial"/>
                <w:b/>
                <w:sz w:val="18"/>
                <w:szCs w:val="18"/>
              </w:rPr>
            </w:pPr>
            <w:r w:rsidRPr="00B2332F">
              <w:rPr>
                <w:rFonts w:ascii="Arial" w:hAnsi="Arial" w:cs="Arial"/>
                <w:b/>
                <w:sz w:val="18"/>
                <w:szCs w:val="18"/>
              </w:rPr>
              <w:t>FLSA Status:</w:t>
            </w:r>
          </w:p>
        </w:tc>
        <w:tc>
          <w:tcPr>
            <w:tcW w:w="3504" w:type="dxa"/>
          </w:tcPr>
          <w:p w:rsidR="006700F2" w:rsidRPr="00B2332F" w:rsidRDefault="006700F2" w:rsidP="00FB61AB">
            <w:pPr>
              <w:rPr>
                <w:rFonts w:ascii="Arial" w:hAnsi="Arial" w:cs="Arial"/>
                <w:sz w:val="18"/>
                <w:szCs w:val="18"/>
              </w:rPr>
            </w:pPr>
          </w:p>
        </w:tc>
      </w:tr>
      <w:tr w:rsidR="006700F2" w:rsidRPr="00B2332F" w:rsidTr="000C096A">
        <w:trPr>
          <w:trHeight w:val="232"/>
        </w:trPr>
        <w:tc>
          <w:tcPr>
            <w:tcW w:w="10790" w:type="dxa"/>
            <w:gridSpan w:val="5"/>
            <w:shd w:val="clear" w:color="auto" w:fill="E6E6E6"/>
          </w:tcPr>
          <w:p w:rsidR="006700F2" w:rsidRPr="00B2332F" w:rsidRDefault="006700F2" w:rsidP="00FB61AB">
            <w:pPr>
              <w:rPr>
                <w:rFonts w:ascii="Arial" w:hAnsi="Arial" w:cs="Arial"/>
                <w:sz w:val="18"/>
                <w:szCs w:val="18"/>
              </w:rPr>
            </w:pPr>
            <w:r w:rsidRPr="00B2332F">
              <w:rPr>
                <w:rFonts w:ascii="Arial" w:hAnsi="Arial" w:cs="Arial"/>
                <w:i/>
                <w:sz w:val="18"/>
                <w:szCs w:val="18"/>
              </w:rPr>
              <w:t>Summary of Job:</w:t>
            </w:r>
            <w:r w:rsidRPr="00B2332F">
              <w:rPr>
                <w:rFonts w:ascii="Arial" w:hAnsi="Arial" w:cs="Arial"/>
                <w:sz w:val="18"/>
                <w:szCs w:val="18"/>
              </w:rPr>
              <w:t xml:space="preserve"> </w:t>
            </w:r>
          </w:p>
        </w:tc>
      </w:tr>
      <w:tr w:rsidR="000C096A" w:rsidRPr="00B2332F" w:rsidTr="000C096A">
        <w:trPr>
          <w:trHeight w:val="422"/>
        </w:trPr>
        <w:tc>
          <w:tcPr>
            <w:tcW w:w="10790" w:type="dxa"/>
            <w:gridSpan w:val="5"/>
            <w:tcBorders>
              <w:bottom w:val="single" w:sz="4" w:space="0" w:color="auto"/>
            </w:tcBorders>
          </w:tcPr>
          <w:p w:rsidR="000C096A" w:rsidRPr="00B2332F" w:rsidRDefault="00FE6C1B" w:rsidP="00FE6C1B">
            <w:pPr>
              <w:rPr>
                <w:rFonts w:ascii="Arial" w:hAnsi="Arial" w:cs="Arial"/>
                <w:sz w:val="18"/>
                <w:szCs w:val="18"/>
              </w:rPr>
            </w:pPr>
            <w:r>
              <w:rPr>
                <w:rFonts w:ascii="Arial" w:hAnsi="Arial" w:cs="Arial"/>
                <w:sz w:val="18"/>
                <w:szCs w:val="18"/>
              </w:rPr>
              <w:t>This role</w:t>
            </w:r>
            <w:r w:rsidR="000C096A" w:rsidRPr="00B2332F">
              <w:rPr>
                <w:rFonts w:ascii="Arial" w:hAnsi="Arial" w:cs="Arial"/>
                <w:sz w:val="18"/>
                <w:szCs w:val="18"/>
              </w:rPr>
              <w:t xml:space="preserve"> maintains specific data within s</w:t>
            </w:r>
            <w:r>
              <w:rPr>
                <w:rFonts w:ascii="Arial" w:hAnsi="Arial" w:cs="Arial"/>
                <w:sz w:val="18"/>
                <w:szCs w:val="18"/>
              </w:rPr>
              <w:t>pecific programs and serves to keep</w:t>
            </w:r>
            <w:r w:rsidR="000C096A" w:rsidRPr="00B2332F">
              <w:rPr>
                <w:rFonts w:ascii="Arial" w:hAnsi="Arial" w:cs="Arial"/>
                <w:sz w:val="18"/>
                <w:szCs w:val="18"/>
              </w:rPr>
              <w:t xml:space="preserve"> Program, Discount, Contact and other Customer information</w:t>
            </w:r>
            <w:r>
              <w:rPr>
                <w:rFonts w:ascii="Arial" w:hAnsi="Arial" w:cs="Arial"/>
                <w:sz w:val="18"/>
                <w:szCs w:val="18"/>
              </w:rPr>
              <w:t xml:space="preserve"> up to date</w:t>
            </w:r>
            <w:r w:rsidR="000C096A" w:rsidRPr="00B2332F">
              <w:rPr>
                <w:rFonts w:ascii="Arial" w:hAnsi="Arial" w:cs="Arial"/>
                <w:sz w:val="18"/>
                <w:szCs w:val="18"/>
              </w:rPr>
              <w:t>.  Addit</w:t>
            </w:r>
            <w:r>
              <w:rPr>
                <w:rFonts w:ascii="Arial" w:hAnsi="Arial" w:cs="Arial"/>
                <w:sz w:val="18"/>
                <w:szCs w:val="18"/>
              </w:rPr>
              <w:t>ionally this role assists with</w:t>
            </w:r>
            <w:r w:rsidR="000C096A" w:rsidRPr="00B2332F">
              <w:rPr>
                <w:rFonts w:ascii="Arial" w:hAnsi="Arial" w:cs="Arial"/>
                <w:sz w:val="18"/>
                <w:szCs w:val="18"/>
              </w:rPr>
              <w:t xml:space="preserve"> defining procedures and outlining best practices for data maintenance and continuity.</w:t>
            </w:r>
          </w:p>
        </w:tc>
      </w:tr>
      <w:tr w:rsidR="006700F2" w:rsidRPr="00B2332F" w:rsidTr="000C096A">
        <w:trPr>
          <w:trHeight w:val="232"/>
        </w:trPr>
        <w:tc>
          <w:tcPr>
            <w:tcW w:w="10790" w:type="dxa"/>
            <w:gridSpan w:val="5"/>
            <w:shd w:val="clear" w:color="auto" w:fill="E6E6E6"/>
          </w:tcPr>
          <w:p w:rsidR="006700F2" w:rsidRPr="00B2332F" w:rsidRDefault="006700F2" w:rsidP="00FB61AB">
            <w:pPr>
              <w:rPr>
                <w:rFonts w:ascii="Arial" w:hAnsi="Arial" w:cs="Arial"/>
                <w:i/>
                <w:sz w:val="18"/>
                <w:szCs w:val="18"/>
              </w:rPr>
            </w:pPr>
          </w:p>
        </w:tc>
      </w:tr>
      <w:tr w:rsidR="006700F2" w:rsidRPr="00B2332F" w:rsidTr="000C096A">
        <w:trPr>
          <w:trHeight w:val="548"/>
        </w:trPr>
        <w:tc>
          <w:tcPr>
            <w:tcW w:w="2159" w:type="dxa"/>
            <w:gridSpan w:val="2"/>
          </w:tcPr>
          <w:p w:rsidR="006700F2" w:rsidRPr="00B2332F" w:rsidRDefault="006700F2" w:rsidP="002819FE">
            <w:pPr>
              <w:rPr>
                <w:rFonts w:ascii="Arial" w:hAnsi="Arial" w:cs="Arial"/>
                <w:b/>
                <w:bCs/>
                <w:sz w:val="18"/>
                <w:szCs w:val="18"/>
              </w:rPr>
            </w:pPr>
            <w:r w:rsidRPr="00B2332F">
              <w:rPr>
                <w:rFonts w:ascii="Arial" w:hAnsi="Arial" w:cs="Arial"/>
                <w:b/>
                <w:bCs/>
                <w:sz w:val="18"/>
                <w:szCs w:val="18"/>
              </w:rPr>
              <w:t>Essential Job Functions:</w:t>
            </w:r>
          </w:p>
        </w:tc>
        <w:tc>
          <w:tcPr>
            <w:tcW w:w="8631" w:type="dxa"/>
            <w:gridSpan w:val="3"/>
          </w:tcPr>
          <w:p w:rsidR="00411F2C" w:rsidRPr="00B2332F" w:rsidRDefault="00FE6C1B" w:rsidP="00A765EC">
            <w:pPr>
              <w:pStyle w:val="ListParagraph"/>
              <w:numPr>
                <w:ilvl w:val="0"/>
                <w:numId w:val="5"/>
              </w:numPr>
              <w:rPr>
                <w:rFonts w:ascii="Arial" w:hAnsi="Arial" w:cs="Arial"/>
                <w:sz w:val="18"/>
                <w:szCs w:val="18"/>
              </w:rPr>
            </w:pPr>
            <w:r>
              <w:rPr>
                <w:rFonts w:ascii="Arial" w:hAnsi="Arial" w:cs="Arial"/>
                <w:sz w:val="18"/>
                <w:szCs w:val="18"/>
              </w:rPr>
              <w:t>Assists with</w:t>
            </w:r>
            <w:r w:rsidR="00411F2C" w:rsidRPr="00B2332F">
              <w:rPr>
                <w:rFonts w:ascii="Arial" w:hAnsi="Arial" w:cs="Arial"/>
                <w:sz w:val="18"/>
                <w:szCs w:val="18"/>
              </w:rPr>
              <w:t xml:space="preserve"> all customer classifications, discount assignments and other customer data attributes across al</w:t>
            </w:r>
            <w:r w:rsidR="00EE0CA0" w:rsidRPr="00B2332F">
              <w:rPr>
                <w:rFonts w:ascii="Arial" w:hAnsi="Arial" w:cs="Arial"/>
                <w:sz w:val="18"/>
                <w:szCs w:val="18"/>
              </w:rPr>
              <w:t>l customers within all channels</w:t>
            </w:r>
          </w:p>
          <w:p w:rsidR="00411F2C" w:rsidRPr="00B2332F" w:rsidRDefault="00FE6C1B" w:rsidP="00A765EC">
            <w:pPr>
              <w:widowControl/>
              <w:numPr>
                <w:ilvl w:val="0"/>
                <w:numId w:val="5"/>
              </w:numPr>
              <w:rPr>
                <w:rFonts w:ascii="Arial" w:hAnsi="Arial" w:cs="Arial"/>
                <w:sz w:val="18"/>
                <w:szCs w:val="18"/>
              </w:rPr>
            </w:pPr>
            <w:r>
              <w:rPr>
                <w:rFonts w:ascii="Arial" w:hAnsi="Arial" w:cs="Arial"/>
                <w:sz w:val="18"/>
                <w:szCs w:val="18"/>
              </w:rPr>
              <w:t xml:space="preserve">Assists with </w:t>
            </w:r>
            <w:r w:rsidR="00411F2C" w:rsidRPr="00B2332F">
              <w:rPr>
                <w:rFonts w:ascii="Arial" w:hAnsi="Arial" w:cs="Arial"/>
                <w:sz w:val="18"/>
                <w:szCs w:val="18"/>
              </w:rPr>
              <w:t>draft</w:t>
            </w:r>
            <w:r>
              <w:rPr>
                <w:rFonts w:ascii="Arial" w:hAnsi="Arial" w:cs="Arial"/>
                <w:sz w:val="18"/>
                <w:szCs w:val="18"/>
              </w:rPr>
              <w:t>ing</w:t>
            </w:r>
            <w:r w:rsidR="00411F2C" w:rsidRPr="00B2332F">
              <w:rPr>
                <w:rFonts w:ascii="Arial" w:hAnsi="Arial" w:cs="Arial"/>
                <w:sz w:val="18"/>
                <w:szCs w:val="18"/>
              </w:rPr>
              <w:t xml:space="preserve"> appropriate letters and communications directed at the </w:t>
            </w:r>
            <w:r w:rsidR="00EE0CA0" w:rsidRPr="00B2332F">
              <w:rPr>
                <w:rFonts w:ascii="Arial" w:hAnsi="Arial" w:cs="Arial"/>
                <w:sz w:val="18"/>
                <w:szCs w:val="18"/>
              </w:rPr>
              <w:t>Dealer and Distributor network.</w:t>
            </w:r>
          </w:p>
          <w:p w:rsidR="00A765EC" w:rsidRPr="00B2332F" w:rsidRDefault="00FE6C1B" w:rsidP="00A765EC">
            <w:pPr>
              <w:widowControl/>
              <w:numPr>
                <w:ilvl w:val="0"/>
                <w:numId w:val="5"/>
              </w:numPr>
              <w:jc w:val="both"/>
              <w:rPr>
                <w:rFonts w:ascii="Arial" w:hAnsi="Arial" w:cs="Arial"/>
                <w:sz w:val="18"/>
                <w:szCs w:val="18"/>
              </w:rPr>
            </w:pPr>
            <w:r>
              <w:rPr>
                <w:rFonts w:ascii="Arial" w:hAnsi="Arial" w:cs="Arial"/>
                <w:sz w:val="18"/>
                <w:szCs w:val="18"/>
              </w:rPr>
              <w:t>Assists with the management</w:t>
            </w:r>
            <w:r w:rsidR="00A765EC" w:rsidRPr="00B2332F">
              <w:rPr>
                <w:rFonts w:ascii="Arial" w:hAnsi="Arial" w:cs="Arial"/>
                <w:sz w:val="18"/>
                <w:szCs w:val="18"/>
              </w:rPr>
              <w:t xml:space="preserve"> of </w:t>
            </w:r>
            <w:r w:rsidR="00A765EC">
              <w:rPr>
                <w:rFonts w:ascii="Arial" w:hAnsi="Arial" w:cs="Arial"/>
                <w:sz w:val="18"/>
                <w:szCs w:val="18"/>
              </w:rPr>
              <w:t>AX</w:t>
            </w:r>
            <w:r w:rsidR="00A765EC" w:rsidRPr="00B2332F">
              <w:rPr>
                <w:rFonts w:ascii="Arial" w:hAnsi="Arial" w:cs="Arial"/>
                <w:sz w:val="18"/>
                <w:szCs w:val="18"/>
              </w:rPr>
              <w:t>/Customer Maintenance</w:t>
            </w:r>
          </w:p>
          <w:p w:rsidR="00A765EC" w:rsidRDefault="00FE6C1B" w:rsidP="00A765EC">
            <w:pPr>
              <w:widowControl/>
              <w:numPr>
                <w:ilvl w:val="0"/>
                <w:numId w:val="5"/>
              </w:numPr>
              <w:jc w:val="both"/>
              <w:rPr>
                <w:rFonts w:ascii="Arial" w:hAnsi="Arial" w:cs="Arial"/>
                <w:sz w:val="18"/>
                <w:szCs w:val="18"/>
              </w:rPr>
            </w:pPr>
            <w:r>
              <w:rPr>
                <w:rFonts w:ascii="Arial" w:hAnsi="Arial" w:cs="Arial"/>
                <w:sz w:val="18"/>
                <w:szCs w:val="18"/>
              </w:rPr>
              <w:t>Assists with</w:t>
            </w:r>
            <w:r w:rsidR="00A765EC" w:rsidRPr="00B2332F">
              <w:rPr>
                <w:rFonts w:ascii="Arial" w:hAnsi="Arial" w:cs="Arial"/>
                <w:sz w:val="18"/>
                <w:szCs w:val="18"/>
              </w:rPr>
              <w:t xml:space="preserve"> new Customer Setups, Changes, Edits, Deletions</w:t>
            </w:r>
          </w:p>
          <w:p w:rsidR="00A765EC" w:rsidRDefault="00A765EC" w:rsidP="00A765EC">
            <w:pPr>
              <w:widowControl/>
              <w:numPr>
                <w:ilvl w:val="0"/>
                <w:numId w:val="5"/>
              </w:numPr>
              <w:jc w:val="both"/>
              <w:rPr>
                <w:rFonts w:ascii="Arial" w:hAnsi="Arial" w:cs="Arial"/>
                <w:sz w:val="18"/>
                <w:szCs w:val="18"/>
              </w:rPr>
            </w:pPr>
            <w:r w:rsidRPr="00B2332F">
              <w:rPr>
                <w:rFonts w:ascii="Arial" w:hAnsi="Arial" w:cs="Arial"/>
                <w:sz w:val="18"/>
                <w:szCs w:val="18"/>
              </w:rPr>
              <w:t xml:space="preserve">Perform ongoing data hygiene on </w:t>
            </w:r>
            <w:r>
              <w:rPr>
                <w:rFonts w:ascii="Arial" w:hAnsi="Arial" w:cs="Arial"/>
                <w:sz w:val="18"/>
                <w:szCs w:val="18"/>
              </w:rPr>
              <w:t>AX</w:t>
            </w:r>
            <w:r w:rsidRPr="00B2332F">
              <w:rPr>
                <w:rFonts w:ascii="Arial" w:hAnsi="Arial" w:cs="Arial"/>
                <w:sz w:val="18"/>
                <w:szCs w:val="18"/>
              </w:rPr>
              <w:t xml:space="preserve"> &amp; Customer Master records </w:t>
            </w:r>
          </w:p>
          <w:p w:rsidR="00A765EC" w:rsidRDefault="00A765EC" w:rsidP="00A765EC">
            <w:pPr>
              <w:widowControl/>
              <w:numPr>
                <w:ilvl w:val="0"/>
                <w:numId w:val="5"/>
              </w:numPr>
              <w:jc w:val="both"/>
              <w:rPr>
                <w:rFonts w:ascii="Arial" w:hAnsi="Arial" w:cs="Arial"/>
                <w:sz w:val="18"/>
                <w:szCs w:val="18"/>
              </w:rPr>
            </w:pPr>
            <w:r>
              <w:rPr>
                <w:rFonts w:ascii="Arial" w:hAnsi="Arial" w:cs="Arial"/>
                <w:sz w:val="18"/>
                <w:szCs w:val="18"/>
              </w:rPr>
              <w:t>Assist with data update when there are changes to Sales Territories and/or Account Managers</w:t>
            </w:r>
          </w:p>
          <w:p w:rsidR="002C2E74" w:rsidRPr="00B2332F" w:rsidRDefault="000C096A" w:rsidP="00A765EC">
            <w:pPr>
              <w:widowControl/>
              <w:numPr>
                <w:ilvl w:val="0"/>
                <w:numId w:val="5"/>
              </w:numPr>
              <w:rPr>
                <w:rFonts w:ascii="Arial" w:hAnsi="Arial" w:cs="Arial"/>
                <w:sz w:val="18"/>
                <w:szCs w:val="18"/>
              </w:rPr>
            </w:pPr>
            <w:r>
              <w:rPr>
                <w:rFonts w:ascii="Arial" w:hAnsi="Arial" w:cs="Arial"/>
                <w:sz w:val="18"/>
                <w:szCs w:val="18"/>
              </w:rPr>
              <w:t>Coordinates</w:t>
            </w:r>
            <w:r w:rsidR="00411F2C" w:rsidRPr="00B2332F">
              <w:rPr>
                <w:rFonts w:ascii="Arial" w:hAnsi="Arial" w:cs="Arial"/>
                <w:sz w:val="18"/>
                <w:szCs w:val="18"/>
              </w:rPr>
              <w:t xml:space="preserve"> and assists Customer Service, Contracts, Pricing and IT with data </w:t>
            </w:r>
            <w:r w:rsidRPr="00B2332F">
              <w:rPr>
                <w:rFonts w:ascii="Arial" w:hAnsi="Arial" w:cs="Arial"/>
                <w:sz w:val="18"/>
                <w:szCs w:val="18"/>
              </w:rPr>
              <w:t>inquiries</w:t>
            </w:r>
            <w:r w:rsidR="00411F2C" w:rsidRPr="00B2332F">
              <w:rPr>
                <w:rFonts w:ascii="Arial" w:hAnsi="Arial" w:cs="Arial"/>
                <w:sz w:val="18"/>
                <w:szCs w:val="18"/>
              </w:rPr>
              <w:t xml:space="preserve"> regarding customer set up and maintenance</w:t>
            </w:r>
          </w:p>
          <w:p w:rsidR="002C2E74" w:rsidRDefault="00411F2C" w:rsidP="00A765EC">
            <w:pPr>
              <w:widowControl/>
              <w:numPr>
                <w:ilvl w:val="0"/>
                <w:numId w:val="5"/>
              </w:numPr>
              <w:spacing w:line="225" w:lineRule="atLeast"/>
              <w:rPr>
                <w:rFonts w:ascii="Arial" w:hAnsi="Arial" w:cs="Arial"/>
                <w:sz w:val="18"/>
                <w:szCs w:val="18"/>
              </w:rPr>
            </w:pPr>
            <w:r w:rsidRPr="00B2332F">
              <w:rPr>
                <w:rFonts w:ascii="Arial" w:hAnsi="Arial" w:cs="Arial"/>
                <w:sz w:val="18"/>
                <w:szCs w:val="18"/>
              </w:rPr>
              <w:t>Work closely with Customer Service and Sales on APEX Program &amp; Policy changes as well as updates</w:t>
            </w:r>
            <w:r w:rsidR="00EE0CA0" w:rsidRPr="00B2332F">
              <w:rPr>
                <w:rFonts w:ascii="Arial" w:hAnsi="Arial" w:cs="Arial"/>
                <w:sz w:val="18"/>
                <w:szCs w:val="18"/>
              </w:rPr>
              <w:t xml:space="preserve"> to the Portal</w:t>
            </w:r>
          </w:p>
          <w:p w:rsidR="00A765EC" w:rsidRPr="00A765EC" w:rsidRDefault="00FE6C1B" w:rsidP="00A765EC">
            <w:pPr>
              <w:widowControl/>
              <w:numPr>
                <w:ilvl w:val="0"/>
                <w:numId w:val="5"/>
              </w:numPr>
              <w:jc w:val="both"/>
              <w:rPr>
                <w:rFonts w:ascii="Arial" w:hAnsi="Arial" w:cs="Arial"/>
                <w:sz w:val="18"/>
                <w:szCs w:val="18"/>
              </w:rPr>
            </w:pPr>
            <w:r>
              <w:rPr>
                <w:rFonts w:ascii="Arial" w:hAnsi="Arial" w:cs="Arial"/>
                <w:sz w:val="18"/>
                <w:szCs w:val="18"/>
              </w:rPr>
              <w:t>Assists with</w:t>
            </w:r>
            <w:r w:rsidR="00A765EC">
              <w:rPr>
                <w:rFonts w:ascii="Arial" w:hAnsi="Arial" w:cs="Arial"/>
                <w:sz w:val="18"/>
                <w:szCs w:val="18"/>
              </w:rPr>
              <w:t xml:space="preserve"> ongoing improvements and operation of the dealer management tool </w:t>
            </w:r>
          </w:p>
          <w:p w:rsidR="00EE0CA0" w:rsidRDefault="00EB3A4C" w:rsidP="00A765EC">
            <w:pPr>
              <w:widowControl/>
              <w:numPr>
                <w:ilvl w:val="0"/>
                <w:numId w:val="5"/>
              </w:numPr>
              <w:jc w:val="both"/>
              <w:rPr>
                <w:rFonts w:ascii="Arial" w:hAnsi="Arial" w:cs="Arial"/>
                <w:sz w:val="18"/>
                <w:szCs w:val="18"/>
              </w:rPr>
            </w:pPr>
            <w:r w:rsidRPr="00B2332F">
              <w:rPr>
                <w:rFonts w:ascii="Arial" w:hAnsi="Arial" w:cs="Arial"/>
                <w:sz w:val="18"/>
                <w:szCs w:val="18"/>
              </w:rPr>
              <w:t>Maintain access codes on customer accounts to ensure proper discount levels for APEX program</w:t>
            </w:r>
          </w:p>
          <w:p w:rsidR="00A765EC" w:rsidRDefault="00FE6C1B" w:rsidP="00A765EC">
            <w:pPr>
              <w:widowControl/>
              <w:numPr>
                <w:ilvl w:val="0"/>
                <w:numId w:val="5"/>
              </w:numPr>
              <w:jc w:val="both"/>
              <w:rPr>
                <w:rFonts w:ascii="Arial" w:hAnsi="Arial" w:cs="Arial"/>
                <w:sz w:val="18"/>
                <w:szCs w:val="18"/>
              </w:rPr>
            </w:pPr>
            <w:r>
              <w:rPr>
                <w:rFonts w:ascii="Arial" w:hAnsi="Arial" w:cs="Arial"/>
                <w:sz w:val="18"/>
                <w:szCs w:val="18"/>
              </w:rPr>
              <w:t>Upload</w:t>
            </w:r>
            <w:r w:rsidR="00A765EC">
              <w:rPr>
                <w:rFonts w:ascii="Arial" w:hAnsi="Arial" w:cs="Arial"/>
                <w:sz w:val="18"/>
                <w:szCs w:val="18"/>
              </w:rPr>
              <w:t xml:space="preserve"> content and process to the dealer portal</w:t>
            </w:r>
          </w:p>
          <w:p w:rsidR="00A765EC" w:rsidRPr="00A765EC" w:rsidRDefault="00FE6C1B" w:rsidP="00A765EC">
            <w:pPr>
              <w:widowControl/>
              <w:numPr>
                <w:ilvl w:val="0"/>
                <w:numId w:val="5"/>
              </w:numPr>
              <w:jc w:val="both"/>
              <w:rPr>
                <w:rFonts w:ascii="Arial" w:hAnsi="Arial" w:cs="Arial"/>
                <w:sz w:val="18"/>
                <w:szCs w:val="18"/>
              </w:rPr>
            </w:pPr>
            <w:r>
              <w:rPr>
                <w:rFonts w:ascii="Arial" w:hAnsi="Arial" w:cs="Arial"/>
                <w:sz w:val="18"/>
                <w:szCs w:val="18"/>
              </w:rPr>
              <w:t>Responds to requests</w:t>
            </w:r>
            <w:r w:rsidR="00A765EC">
              <w:rPr>
                <w:rFonts w:ascii="Arial" w:hAnsi="Arial" w:cs="Arial"/>
                <w:sz w:val="18"/>
                <w:szCs w:val="18"/>
              </w:rPr>
              <w:t xml:space="preserve"> that results from our dealers using the portal</w:t>
            </w:r>
          </w:p>
          <w:p w:rsidR="00EE0CA0" w:rsidRDefault="00FE6C1B" w:rsidP="00A765EC">
            <w:pPr>
              <w:widowControl/>
              <w:numPr>
                <w:ilvl w:val="0"/>
                <w:numId w:val="5"/>
              </w:numPr>
              <w:jc w:val="both"/>
              <w:rPr>
                <w:rFonts w:ascii="Arial" w:hAnsi="Arial" w:cs="Arial"/>
                <w:sz w:val="18"/>
                <w:szCs w:val="18"/>
              </w:rPr>
            </w:pPr>
            <w:r>
              <w:rPr>
                <w:rFonts w:ascii="Arial" w:hAnsi="Arial" w:cs="Arial"/>
                <w:sz w:val="18"/>
                <w:szCs w:val="18"/>
              </w:rPr>
              <w:t>W</w:t>
            </w:r>
            <w:r w:rsidR="00EE0CA0" w:rsidRPr="00B2332F">
              <w:rPr>
                <w:rFonts w:ascii="Arial" w:hAnsi="Arial" w:cs="Arial"/>
                <w:sz w:val="18"/>
                <w:szCs w:val="18"/>
              </w:rPr>
              <w:t>ork</w:t>
            </w:r>
            <w:r>
              <w:rPr>
                <w:rFonts w:ascii="Arial" w:hAnsi="Arial" w:cs="Arial"/>
                <w:sz w:val="18"/>
                <w:szCs w:val="18"/>
              </w:rPr>
              <w:t>s</w:t>
            </w:r>
            <w:r w:rsidR="00EE0CA0" w:rsidRPr="00B2332F">
              <w:rPr>
                <w:rFonts w:ascii="Arial" w:hAnsi="Arial" w:cs="Arial"/>
                <w:sz w:val="18"/>
                <w:szCs w:val="18"/>
              </w:rPr>
              <w:t xml:space="preserve"> in conjunction with the Salesforce.com administrator to ensure that the leads process is </w:t>
            </w:r>
            <w:r w:rsidR="007C3D4C" w:rsidRPr="00B2332F">
              <w:rPr>
                <w:rFonts w:ascii="Arial" w:hAnsi="Arial" w:cs="Arial"/>
                <w:sz w:val="18"/>
                <w:szCs w:val="18"/>
              </w:rPr>
              <w:t>followed from end to end</w:t>
            </w:r>
          </w:p>
          <w:p w:rsidR="00A765EC" w:rsidRDefault="00A765EC" w:rsidP="00A765EC">
            <w:pPr>
              <w:widowControl/>
              <w:numPr>
                <w:ilvl w:val="0"/>
                <w:numId w:val="5"/>
              </w:numPr>
              <w:jc w:val="both"/>
              <w:rPr>
                <w:rFonts w:ascii="Arial" w:hAnsi="Arial" w:cs="Arial"/>
                <w:sz w:val="18"/>
                <w:szCs w:val="18"/>
              </w:rPr>
            </w:pPr>
            <w:r>
              <w:rPr>
                <w:rFonts w:ascii="Arial" w:hAnsi="Arial" w:cs="Arial"/>
                <w:sz w:val="18"/>
                <w:szCs w:val="18"/>
              </w:rPr>
              <w:t>Send out contracts and credit applications to prospective resellers, catalog, file and update lead records with completed contracts</w:t>
            </w:r>
          </w:p>
          <w:p w:rsidR="009178BD" w:rsidRPr="00A765EC" w:rsidRDefault="00FE6C1B" w:rsidP="00A765EC">
            <w:pPr>
              <w:widowControl/>
              <w:numPr>
                <w:ilvl w:val="0"/>
                <w:numId w:val="5"/>
              </w:numPr>
              <w:jc w:val="both"/>
              <w:rPr>
                <w:rFonts w:ascii="Arial" w:hAnsi="Arial" w:cs="Arial"/>
                <w:sz w:val="18"/>
                <w:szCs w:val="18"/>
              </w:rPr>
            </w:pPr>
            <w:r>
              <w:rPr>
                <w:rFonts w:ascii="Arial" w:hAnsi="Arial" w:cs="Arial"/>
                <w:sz w:val="18"/>
                <w:szCs w:val="18"/>
              </w:rPr>
              <w:t>Assist with</w:t>
            </w:r>
            <w:r w:rsidR="009178BD">
              <w:rPr>
                <w:rFonts w:ascii="Arial" w:hAnsi="Arial" w:cs="Arial"/>
                <w:sz w:val="18"/>
                <w:szCs w:val="18"/>
              </w:rPr>
              <w:t xml:space="preserve"> Delegated Administrator responsibilities on the Salesforce platform.</w:t>
            </w:r>
          </w:p>
          <w:p w:rsidR="004A29DE" w:rsidRDefault="004A29DE" w:rsidP="00A765EC">
            <w:pPr>
              <w:widowControl/>
              <w:numPr>
                <w:ilvl w:val="0"/>
                <w:numId w:val="5"/>
              </w:numPr>
              <w:jc w:val="both"/>
              <w:rPr>
                <w:rFonts w:ascii="Arial" w:hAnsi="Arial" w:cs="Arial"/>
                <w:sz w:val="18"/>
                <w:szCs w:val="18"/>
              </w:rPr>
            </w:pPr>
            <w:r>
              <w:rPr>
                <w:rFonts w:ascii="Arial" w:hAnsi="Arial" w:cs="Arial"/>
                <w:sz w:val="18"/>
                <w:szCs w:val="18"/>
              </w:rPr>
              <w:t>Ensure releases are delivered accurately, timely and in full compliance with customer requirements</w:t>
            </w:r>
          </w:p>
          <w:p w:rsidR="004A29DE" w:rsidRDefault="004A29DE" w:rsidP="00A765EC">
            <w:pPr>
              <w:widowControl/>
              <w:numPr>
                <w:ilvl w:val="0"/>
                <w:numId w:val="5"/>
              </w:numPr>
              <w:jc w:val="both"/>
              <w:rPr>
                <w:rFonts w:ascii="Arial" w:hAnsi="Arial" w:cs="Arial"/>
                <w:sz w:val="18"/>
                <w:szCs w:val="18"/>
              </w:rPr>
            </w:pPr>
            <w:r>
              <w:rPr>
                <w:rFonts w:ascii="Arial" w:hAnsi="Arial" w:cs="Arial"/>
                <w:sz w:val="18"/>
                <w:szCs w:val="18"/>
              </w:rPr>
              <w:t>Proactively identify process improvements and work to achieve consensus and drive implementation</w:t>
            </w:r>
          </w:p>
          <w:p w:rsidR="00236B91" w:rsidRDefault="00236B91" w:rsidP="00A765EC">
            <w:pPr>
              <w:widowControl/>
              <w:numPr>
                <w:ilvl w:val="0"/>
                <w:numId w:val="5"/>
              </w:numPr>
              <w:jc w:val="both"/>
              <w:rPr>
                <w:rFonts w:ascii="Arial" w:hAnsi="Arial" w:cs="Arial"/>
                <w:sz w:val="18"/>
                <w:szCs w:val="18"/>
              </w:rPr>
            </w:pPr>
            <w:r>
              <w:rPr>
                <w:rFonts w:ascii="Arial" w:hAnsi="Arial" w:cs="Arial"/>
                <w:sz w:val="18"/>
                <w:szCs w:val="18"/>
              </w:rPr>
              <w:t>Liaise with internal departments to upload and integrate updates to business development partners</w:t>
            </w:r>
          </w:p>
          <w:p w:rsidR="00236B91" w:rsidRDefault="00236B91" w:rsidP="00A765EC">
            <w:pPr>
              <w:widowControl/>
              <w:numPr>
                <w:ilvl w:val="0"/>
                <w:numId w:val="5"/>
              </w:numPr>
              <w:jc w:val="both"/>
              <w:rPr>
                <w:rFonts w:ascii="Arial" w:hAnsi="Arial" w:cs="Arial"/>
                <w:sz w:val="18"/>
                <w:szCs w:val="18"/>
              </w:rPr>
            </w:pPr>
            <w:r>
              <w:rPr>
                <w:rFonts w:ascii="Arial" w:hAnsi="Arial" w:cs="Arial"/>
                <w:sz w:val="18"/>
                <w:szCs w:val="18"/>
              </w:rPr>
              <w:t xml:space="preserve">Act as a liaison with IT management to troubleshoot and resolve issues impacting program/tool deployment and/or </w:t>
            </w:r>
            <w:r w:rsidR="005E7BAD">
              <w:rPr>
                <w:rFonts w:ascii="Arial" w:hAnsi="Arial" w:cs="Arial"/>
                <w:sz w:val="18"/>
                <w:szCs w:val="18"/>
              </w:rPr>
              <w:t>AX/Visual</w:t>
            </w:r>
          </w:p>
          <w:p w:rsidR="00236B91" w:rsidRDefault="00236B91" w:rsidP="00A765EC">
            <w:pPr>
              <w:widowControl/>
              <w:numPr>
                <w:ilvl w:val="0"/>
                <w:numId w:val="5"/>
              </w:numPr>
              <w:jc w:val="both"/>
              <w:rPr>
                <w:rFonts w:ascii="Arial" w:hAnsi="Arial" w:cs="Arial"/>
                <w:sz w:val="18"/>
                <w:szCs w:val="18"/>
              </w:rPr>
            </w:pPr>
            <w:r>
              <w:rPr>
                <w:rFonts w:ascii="Arial" w:hAnsi="Arial" w:cs="Arial"/>
                <w:sz w:val="18"/>
                <w:szCs w:val="18"/>
              </w:rPr>
              <w:t>Facilitates Primary Marketing Area development, implementation, and tracking</w:t>
            </w:r>
          </w:p>
          <w:p w:rsidR="0051507E" w:rsidRPr="005E7BAD" w:rsidRDefault="00FE6C1B" w:rsidP="00A765EC">
            <w:pPr>
              <w:widowControl/>
              <w:numPr>
                <w:ilvl w:val="0"/>
                <w:numId w:val="5"/>
              </w:numPr>
              <w:jc w:val="both"/>
              <w:rPr>
                <w:rFonts w:ascii="Arial" w:hAnsi="Arial" w:cs="Arial"/>
                <w:sz w:val="18"/>
                <w:szCs w:val="18"/>
              </w:rPr>
            </w:pPr>
            <w:r>
              <w:rPr>
                <w:rFonts w:ascii="Arial" w:hAnsi="Arial" w:cs="Arial"/>
                <w:sz w:val="18"/>
                <w:szCs w:val="18"/>
              </w:rPr>
              <w:t>Assists</w:t>
            </w:r>
            <w:r w:rsidR="00236B91">
              <w:rPr>
                <w:rFonts w:ascii="Arial" w:hAnsi="Arial" w:cs="Arial"/>
                <w:sz w:val="18"/>
                <w:szCs w:val="18"/>
              </w:rPr>
              <w:t xml:space="preserve"> the Marketing</w:t>
            </w:r>
            <w:r w:rsidR="0051507E">
              <w:rPr>
                <w:rFonts w:ascii="Arial" w:hAnsi="Arial" w:cs="Arial"/>
                <w:sz w:val="18"/>
                <w:szCs w:val="18"/>
              </w:rPr>
              <w:t xml:space="preserve"> and </w:t>
            </w:r>
            <w:r w:rsidR="00236B91">
              <w:rPr>
                <w:rFonts w:ascii="Arial" w:hAnsi="Arial" w:cs="Arial"/>
                <w:sz w:val="18"/>
                <w:szCs w:val="18"/>
              </w:rPr>
              <w:t xml:space="preserve"> IT</w:t>
            </w:r>
            <w:r w:rsidR="0051507E">
              <w:rPr>
                <w:rFonts w:ascii="Arial" w:hAnsi="Arial" w:cs="Arial"/>
                <w:sz w:val="18"/>
                <w:szCs w:val="18"/>
              </w:rPr>
              <w:t xml:space="preserve"> departments</w:t>
            </w:r>
            <w:r w:rsidR="00236B91">
              <w:rPr>
                <w:rFonts w:ascii="Arial" w:hAnsi="Arial" w:cs="Arial"/>
                <w:sz w:val="18"/>
                <w:szCs w:val="18"/>
              </w:rPr>
              <w:t xml:space="preserve"> with development</w:t>
            </w:r>
            <w:r w:rsidR="0051507E">
              <w:rPr>
                <w:rFonts w:ascii="Arial" w:hAnsi="Arial" w:cs="Arial"/>
                <w:sz w:val="18"/>
                <w:szCs w:val="18"/>
              </w:rPr>
              <w:t xml:space="preserve"> and implementation of the APEX programs</w:t>
            </w:r>
          </w:p>
        </w:tc>
      </w:tr>
      <w:tr w:rsidR="006700F2" w:rsidRPr="00B2332F" w:rsidTr="000C096A">
        <w:trPr>
          <w:trHeight w:val="479"/>
        </w:trPr>
        <w:tc>
          <w:tcPr>
            <w:tcW w:w="2159" w:type="dxa"/>
            <w:gridSpan w:val="2"/>
          </w:tcPr>
          <w:p w:rsidR="006700F2" w:rsidRPr="00B2332F" w:rsidRDefault="006700F2" w:rsidP="002819FE">
            <w:pPr>
              <w:rPr>
                <w:rFonts w:ascii="Arial" w:hAnsi="Arial" w:cs="Arial"/>
                <w:b/>
                <w:bCs/>
                <w:sz w:val="18"/>
                <w:szCs w:val="18"/>
              </w:rPr>
            </w:pPr>
            <w:r w:rsidRPr="00B2332F">
              <w:rPr>
                <w:rFonts w:ascii="Arial" w:hAnsi="Arial" w:cs="Arial"/>
                <w:b/>
                <w:bCs/>
                <w:sz w:val="18"/>
                <w:szCs w:val="18"/>
              </w:rPr>
              <w:t>Supervisory &amp; Operational Authority:</w:t>
            </w:r>
          </w:p>
        </w:tc>
        <w:tc>
          <w:tcPr>
            <w:tcW w:w="8631" w:type="dxa"/>
            <w:gridSpan w:val="3"/>
          </w:tcPr>
          <w:p w:rsidR="006700F2" w:rsidRPr="00B2332F" w:rsidRDefault="006700F2" w:rsidP="00440644">
            <w:pPr>
              <w:widowControl/>
              <w:rPr>
                <w:rFonts w:ascii="Arial" w:hAnsi="Arial" w:cs="Arial"/>
                <w:sz w:val="18"/>
                <w:szCs w:val="18"/>
              </w:rPr>
            </w:pPr>
          </w:p>
          <w:p w:rsidR="009D6FAA" w:rsidRPr="00B2332F" w:rsidRDefault="009D6FAA" w:rsidP="00440644">
            <w:pPr>
              <w:widowControl/>
              <w:rPr>
                <w:rFonts w:ascii="Arial" w:hAnsi="Arial" w:cs="Arial"/>
                <w:sz w:val="18"/>
                <w:szCs w:val="18"/>
              </w:rPr>
            </w:pPr>
            <w:r w:rsidRPr="00B2332F">
              <w:rPr>
                <w:rFonts w:ascii="Arial" w:hAnsi="Arial" w:cs="Arial"/>
                <w:sz w:val="18"/>
                <w:szCs w:val="18"/>
              </w:rPr>
              <w:t>No Direct Reports</w:t>
            </w:r>
          </w:p>
        </w:tc>
      </w:tr>
    </w:tbl>
    <w:p w:rsidR="00480DC0" w:rsidRPr="00B2332F" w:rsidRDefault="00480DC0" w:rsidP="00480DC0">
      <w:pPr>
        <w:rPr>
          <w:rFonts w:ascii="Arial" w:hAnsi="Arial" w:cs="Arial"/>
          <w:sz w:val="18"/>
          <w:szCs w:val="18"/>
        </w:rPr>
      </w:pPr>
    </w:p>
    <w:tbl>
      <w:tblPr>
        <w:tblStyle w:val="TableGrid"/>
        <w:tblW w:w="0" w:type="auto"/>
        <w:tblLook w:val="01E0" w:firstRow="1" w:lastRow="1" w:firstColumn="1" w:lastColumn="1" w:noHBand="0" w:noVBand="0"/>
      </w:tblPr>
      <w:tblGrid>
        <w:gridCol w:w="2154"/>
        <w:gridCol w:w="8636"/>
      </w:tblGrid>
      <w:tr w:rsidR="00480DC0" w:rsidRPr="00B2332F">
        <w:trPr>
          <w:trHeight w:val="233"/>
        </w:trPr>
        <w:tc>
          <w:tcPr>
            <w:tcW w:w="0" w:type="auto"/>
            <w:gridSpan w:val="2"/>
            <w:shd w:val="clear" w:color="auto" w:fill="E0E0E0"/>
          </w:tcPr>
          <w:p w:rsidR="00480DC0" w:rsidRPr="00B2332F" w:rsidRDefault="00480DC0" w:rsidP="00FB61AB">
            <w:pPr>
              <w:rPr>
                <w:rFonts w:ascii="Arial" w:hAnsi="Arial" w:cs="Arial"/>
                <w:i/>
                <w:sz w:val="18"/>
                <w:szCs w:val="18"/>
              </w:rPr>
            </w:pPr>
            <w:r w:rsidRPr="00B2332F">
              <w:rPr>
                <w:rFonts w:ascii="Arial" w:hAnsi="Arial" w:cs="Arial"/>
                <w:i/>
                <w:sz w:val="18"/>
                <w:szCs w:val="18"/>
              </w:rPr>
              <w:t>Position Profile</w:t>
            </w:r>
            <w:r w:rsidR="004C61AE" w:rsidRPr="00B2332F">
              <w:rPr>
                <w:rFonts w:ascii="Arial" w:hAnsi="Arial" w:cs="Arial"/>
                <w:i/>
                <w:sz w:val="18"/>
                <w:szCs w:val="18"/>
              </w:rPr>
              <w:t>:</w:t>
            </w:r>
          </w:p>
        </w:tc>
      </w:tr>
      <w:tr w:rsidR="006700F2" w:rsidRPr="00B2332F" w:rsidTr="008B4DEC">
        <w:trPr>
          <w:trHeight w:val="463"/>
        </w:trPr>
        <w:tc>
          <w:tcPr>
            <w:tcW w:w="2178" w:type="dxa"/>
          </w:tcPr>
          <w:p w:rsidR="006700F2" w:rsidRPr="00B2332F" w:rsidRDefault="006700F2" w:rsidP="002819FE">
            <w:pPr>
              <w:rPr>
                <w:rFonts w:ascii="Arial" w:hAnsi="Arial" w:cs="Arial"/>
                <w:b/>
                <w:bCs/>
                <w:sz w:val="18"/>
                <w:szCs w:val="18"/>
              </w:rPr>
            </w:pPr>
            <w:r w:rsidRPr="00B2332F">
              <w:rPr>
                <w:rFonts w:ascii="Arial" w:hAnsi="Arial" w:cs="Arial"/>
                <w:b/>
                <w:bCs/>
                <w:sz w:val="18"/>
                <w:szCs w:val="18"/>
              </w:rPr>
              <w:t>Required Experience:</w:t>
            </w:r>
          </w:p>
        </w:tc>
        <w:tc>
          <w:tcPr>
            <w:tcW w:w="8838" w:type="dxa"/>
          </w:tcPr>
          <w:p w:rsidR="006700F2" w:rsidRPr="00B2332F" w:rsidRDefault="00411F2C" w:rsidP="00411F2C">
            <w:pPr>
              <w:rPr>
                <w:rFonts w:ascii="Arial" w:hAnsi="Arial" w:cs="Arial"/>
                <w:sz w:val="18"/>
                <w:szCs w:val="18"/>
              </w:rPr>
            </w:pPr>
            <w:r w:rsidRPr="00B2332F">
              <w:rPr>
                <w:rFonts w:ascii="Arial" w:hAnsi="Arial" w:cs="Arial"/>
                <w:sz w:val="18"/>
                <w:szCs w:val="18"/>
              </w:rPr>
              <w:t>Two</w:t>
            </w:r>
            <w:r w:rsidR="006700F2" w:rsidRPr="00B2332F">
              <w:rPr>
                <w:rFonts w:ascii="Arial" w:hAnsi="Arial" w:cs="Arial"/>
                <w:sz w:val="18"/>
                <w:szCs w:val="18"/>
              </w:rPr>
              <w:t xml:space="preserve"> or more years of related experience in</w:t>
            </w:r>
            <w:r w:rsidRPr="00B2332F">
              <w:rPr>
                <w:rFonts w:ascii="Arial" w:hAnsi="Arial" w:cs="Arial"/>
                <w:sz w:val="18"/>
                <w:szCs w:val="18"/>
              </w:rPr>
              <w:t xml:space="preserve"> data management</w:t>
            </w:r>
            <w:r w:rsidR="006700F2" w:rsidRPr="00B2332F">
              <w:rPr>
                <w:rFonts w:ascii="Arial" w:hAnsi="Arial" w:cs="Arial"/>
                <w:sz w:val="18"/>
                <w:szCs w:val="18"/>
              </w:rPr>
              <w:t xml:space="preserve"> </w:t>
            </w:r>
          </w:p>
        </w:tc>
      </w:tr>
      <w:tr w:rsidR="006700F2" w:rsidRPr="00B2332F" w:rsidTr="008B4DEC">
        <w:trPr>
          <w:trHeight w:val="395"/>
        </w:trPr>
        <w:tc>
          <w:tcPr>
            <w:tcW w:w="2178" w:type="dxa"/>
          </w:tcPr>
          <w:p w:rsidR="006700F2" w:rsidRPr="00B2332F" w:rsidRDefault="006700F2" w:rsidP="002819FE">
            <w:pPr>
              <w:rPr>
                <w:rFonts w:ascii="Arial" w:hAnsi="Arial" w:cs="Arial"/>
                <w:b/>
                <w:bCs/>
                <w:sz w:val="18"/>
                <w:szCs w:val="18"/>
              </w:rPr>
            </w:pPr>
            <w:r w:rsidRPr="00B2332F">
              <w:rPr>
                <w:rFonts w:ascii="Arial" w:hAnsi="Arial" w:cs="Arial"/>
                <w:b/>
                <w:bCs/>
                <w:sz w:val="18"/>
                <w:szCs w:val="18"/>
              </w:rPr>
              <w:t>Required Education:</w:t>
            </w:r>
          </w:p>
        </w:tc>
        <w:tc>
          <w:tcPr>
            <w:tcW w:w="8838" w:type="dxa"/>
          </w:tcPr>
          <w:p w:rsidR="006700F2" w:rsidRPr="00B2332F" w:rsidRDefault="000C096A" w:rsidP="005723BC">
            <w:pPr>
              <w:widowControl/>
              <w:rPr>
                <w:rFonts w:ascii="Arial" w:hAnsi="Arial" w:cs="Arial"/>
                <w:sz w:val="18"/>
                <w:szCs w:val="18"/>
              </w:rPr>
            </w:pPr>
            <w:r w:rsidRPr="00B2332F">
              <w:rPr>
                <w:rFonts w:ascii="Arial" w:hAnsi="Arial" w:cs="Arial"/>
                <w:sz w:val="18"/>
                <w:szCs w:val="18"/>
              </w:rPr>
              <w:t>Bachelor’s</w:t>
            </w:r>
            <w:r w:rsidR="006700F2" w:rsidRPr="00B2332F">
              <w:rPr>
                <w:rFonts w:ascii="Arial" w:hAnsi="Arial" w:cs="Arial"/>
                <w:sz w:val="18"/>
                <w:szCs w:val="18"/>
              </w:rPr>
              <w:t xml:space="preserve"> degree in business or related area preferred</w:t>
            </w:r>
          </w:p>
        </w:tc>
      </w:tr>
      <w:tr w:rsidR="006700F2" w:rsidRPr="00B2332F" w:rsidTr="008B4DEC">
        <w:trPr>
          <w:trHeight w:val="2105"/>
        </w:trPr>
        <w:tc>
          <w:tcPr>
            <w:tcW w:w="2178" w:type="dxa"/>
          </w:tcPr>
          <w:p w:rsidR="006700F2" w:rsidRPr="00B2332F" w:rsidRDefault="006700F2" w:rsidP="002819FE">
            <w:pPr>
              <w:rPr>
                <w:rFonts w:ascii="Arial" w:hAnsi="Arial" w:cs="Arial"/>
                <w:b/>
                <w:bCs/>
                <w:sz w:val="18"/>
                <w:szCs w:val="18"/>
              </w:rPr>
            </w:pPr>
            <w:r w:rsidRPr="00B2332F">
              <w:rPr>
                <w:rFonts w:ascii="Arial" w:hAnsi="Arial" w:cs="Arial"/>
                <w:b/>
                <w:bCs/>
                <w:sz w:val="18"/>
                <w:szCs w:val="18"/>
              </w:rPr>
              <w:lastRenderedPageBreak/>
              <w:t>Skills:</w:t>
            </w:r>
          </w:p>
          <w:p w:rsidR="006700F2" w:rsidRPr="00B2332F" w:rsidRDefault="006700F2" w:rsidP="002819FE">
            <w:pPr>
              <w:rPr>
                <w:rFonts w:ascii="Arial" w:hAnsi="Arial" w:cs="Arial"/>
                <w:b/>
                <w:bCs/>
                <w:sz w:val="18"/>
                <w:szCs w:val="18"/>
              </w:rPr>
            </w:pPr>
          </w:p>
          <w:p w:rsidR="006700F2" w:rsidRPr="00B2332F" w:rsidRDefault="006700F2" w:rsidP="002819FE">
            <w:pPr>
              <w:rPr>
                <w:rFonts w:ascii="Arial" w:hAnsi="Arial" w:cs="Arial"/>
                <w:b/>
                <w:bCs/>
                <w:sz w:val="18"/>
                <w:szCs w:val="18"/>
              </w:rPr>
            </w:pPr>
          </w:p>
        </w:tc>
        <w:tc>
          <w:tcPr>
            <w:tcW w:w="8838" w:type="dxa"/>
          </w:tcPr>
          <w:p w:rsidR="006700F2" w:rsidRPr="00B2332F" w:rsidRDefault="006700F2" w:rsidP="00230E8F">
            <w:pPr>
              <w:widowControl/>
              <w:numPr>
                <w:ilvl w:val="0"/>
                <w:numId w:val="1"/>
              </w:numPr>
              <w:rPr>
                <w:rFonts w:ascii="Arial" w:hAnsi="Arial" w:cs="Arial"/>
                <w:sz w:val="18"/>
                <w:szCs w:val="18"/>
              </w:rPr>
            </w:pPr>
            <w:r w:rsidRPr="00B2332F">
              <w:rPr>
                <w:rFonts w:ascii="Arial" w:hAnsi="Arial" w:cs="Arial"/>
                <w:sz w:val="18"/>
                <w:szCs w:val="18"/>
              </w:rPr>
              <w:t xml:space="preserve">Must have strong decision making capability </w:t>
            </w:r>
          </w:p>
          <w:p w:rsidR="006700F2" w:rsidRDefault="006700F2" w:rsidP="00230E8F">
            <w:pPr>
              <w:numPr>
                <w:ilvl w:val="0"/>
                <w:numId w:val="2"/>
              </w:numPr>
              <w:rPr>
                <w:rFonts w:ascii="Arial" w:hAnsi="Arial" w:cs="Arial"/>
                <w:sz w:val="18"/>
                <w:szCs w:val="18"/>
              </w:rPr>
            </w:pPr>
            <w:r w:rsidRPr="00B2332F">
              <w:rPr>
                <w:rFonts w:ascii="Arial" w:hAnsi="Arial" w:cs="Arial"/>
                <w:sz w:val="18"/>
                <w:szCs w:val="18"/>
              </w:rPr>
              <w:t>Strong creative analytical and problem solving skills required</w:t>
            </w:r>
          </w:p>
          <w:p w:rsidR="006700F2" w:rsidRPr="00B2332F" w:rsidRDefault="006700F2" w:rsidP="00230E8F">
            <w:pPr>
              <w:numPr>
                <w:ilvl w:val="0"/>
                <w:numId w:val="2"/>
              </w:numPr>
              <w:rPr>
                <w:rFonts w:ascii="Arial" w:hAnsi="Arial" w:cs="Arial"/>
                <w:sz w:val="18"/>
                <w:szCs w:val="18"/>
              </w:rPr>
            </w:pPr>
            <w:r w:rsidRPr="00B2332F">
              <w:rPr>
                <w:rFonts w:ascii="Arial" w:hAnsi="Arial" w:cs="Arial"/>
                <w:sz w:val="18"/>
                <w:szCs w:val="18"/>
              </w:rPr>
              <w:t>Ability to communicate/present in a way that is easily understood by audience</w:t>
            </w:r>
          </w:p>
          <w:p w:rsidR="006700F2" w:rsidRPr="00B2332F" w:rsidRDefault="006700F2" w:rsidP="00230E8F">
            <w:pPr>
              <w:numPr>
                <w:ilvl w:val="0"/>
                <w:numId w:val="2"/>
              </w:numPr>
              <w:rPr>
                <w:rFonts w:ascii="Arial" w:hAnsi="Arial" w:cs="Arial"/>
                <w:sz w:val="18"/>
                <w:szCs w:val="18"/>
              </w:rPr>
            </w:pPr>
            <w:r w:rsidRPr="00B2332F">
              <w:rPr>
                <w:rFonts w:ascii="Arial" w:hAnsi="Arial" w:cs="Arial"/>
                <w:sz w:val="18"/>
                <w:szCs w:val="18"/>
              </w:rPr>
              <w:t>Ability to work across functions partnering with sales, finance, and operations</w:t>
            </w:r>
          </w:p>
          <w:p w:rsidR="006700F2" w:rsidRPr="00B2332F" w:rsidRDefault="006700F2" w:rsidP="00230E8F">
            <w:pPr>
              <w:numPr>
                <w:ilvl w:val="0"/>
                <w:numId w:val="2"/>
              </w:numPr>
              <w:rPr>
                <w:rFonts w:ascii="Arial" w:hAnsi="Arial" w:cs="Arial"/>
                <w:sz w:val="18"/>
                <w:szCs w:val="18"/>
              </w:rPr>
            </w:pPr>
            <w:r w:rsidRPr="00B2332F">
              <w:rPr>
                <w:rFonts w:ascii="Arial" w:hAnsi="Arial" w:cs="Arial"/>
                <w:sz w:val="18"/>
                <w:szCs w:val="18"/>
              </w:rPr>
              <w:t>Excellent written and verbal communication skills</w:t>
            </w:r>
          </w:p>
          <w:p w:rsidR="006700F2" w:rsidRPr="00B2332F" w:rsidRDefault="006700F2" w:rsidP="00230E8F">
            <w:pPr>
              <w:widowControl/>
              <w:numPr>
                <w:ilvl w:val="0"/>
                <w:numId w:val="1"/>
              </w:numPr>
              <w:rPr>
                <w:rFonts w:ascii="Arial" w:hAnsi="Arial" w:cs="Arial"/>
                <w:sz w:val="18"/>
                <w:szCs w:val="18"/>
              </w:rPr>
            </w:pPr>
            <w:r w:rsidRPr="00B2332F">
              <w:rPr>
                <w:rFonts w:ascii="Arial" w:hAnsi="Arial" w:cs="Arial"/>
                <w:sz w:val="18"/>
                <w:szCs w:val="18"/>
              </w:rPr>
              <w:t>Strong organizational skills and abi</w:t>
            </w:r>
            <w:r w:rsidR="0051507E">
              <w:rPr>
                <w:rFonts w:ascii="Arial" w:hAnsi="Arial" w:cs="Arial"/>
                <w:sz w:val="18"/>
                <w:szCs w:val="18"/>
              </w:rPr>
              <w:t>lity to manage multiple tasks on</w:t>
            </w:r>
            <w:r w:rsidRPr="00B2332F">
              <w:rPr>
                <w:rFonts w:ascii="Arial" w:hAnsi="Arial" w:cs="Arial"/>
                <w:sz w:val="18"/>
                <w:szCs w:val="18"/>
              </w:rPr>
              <w:t xml:space="preserve"> projects</w:t>
            </w:r>
          </w:p>
          <w:p w:rsidR="00411F2C" w:rsidRPr="00B2332F" w:rsidRDefault="00411F2C" w:rsidP="00230E8F">
            <w:pPr>
              <w:widowControl/>
              <w:numPr>
                <w:ilvl w:val="0"/>
                <w:numId w:val="4"/>
              </w:numPr>
              <w:rPr>
                <w:rFonts w:ascii="Arial" w:hAnsi="Arial" w:cs="Arial"/>
                <w:bCs/>
                <w:sz w:val="18"/>
                <w:szCs w:val="18"/>
              </w:rPr>
            </w:pPr>
            <w:r w:rsidRPr="00B2332F">
              <w:rPr>
                <w:rFonts w:ascii="Arial" w:hAnsi="Arial" w:cs="Arial"/>
                <w:bCs/>
                <w:sz w:val="18"/>
                <w:szCs w:val="18"/>
              </w:rPr>
              <w:t>Strong Software Skills: Micr</w:t>
            </w:r>
            <w:r w:rsidR="000C096A">
              <w:rPr>
                <w:rFonts w:ascii="Arial" w:hAnsi="Arial" w:cs="Arial"/>
                <w:bCs/>
                <w:sz w:val="18"/>
                <w:szCs w:val="18"/>
              </w:rPr>
              <w:t>osoft Office Suite, SharePoint</w:t>
            </w:r>
          </w:p>
          <w:p w:rsidR="00411F2C" w:rsidRPr="00B2332F" w:rsidRDefault="00411F2C" w:rsidP="00230E8F">
            <w:pPr>
              <w:widowControl/>
              <w:numPr>
                <w:ilvl w:val="0"/>
                <w:numId w:val="4"/>
              </w:numPr>
              <w:rPr>
                <w:rFonts w:ascii="Arial" w:hAnsi="Arial" w:cs="Arial"/>
                <w:bCs/>
                <w:sz w:val="18"/>
                <w:szCs w:val="18"/>
              </w:rPr>
            </w:pPr>
            <w:r w:rsidRPr="00B2332F">
              <w:rPr>
                <w:rFonts w:ascii="Arial" w:hAnsi="Arial" w:cs="Arial"/>
                <w:bCs/>
                <w:sz w:val="18"/>
                <w:szCs w:val="18"/>
              </w:rPr>
              <w:t>Strong technical and professional writing skills</w:t>
            </w:r>
          </w:p>
          <w:p w:rsidR="00411F2C" w:rsidRPr="00B2332F" w:rsidRDefault="00411F2C" w:rsidP="00230E8F">
            <w:pPr>
              <w:widowControl/>
              <w:numPr>
                <w:ilvl w:val="0"/>
                <w:numId w:val="4"/>
              </w:numPr>
              <w:rPr>
                <w:rFonts w:ascii="Arial" w:hAnsi="Arial" w:cs="Arial"/>
                <w:sz w:val="18"/>
                <w:szCs w:val="18"/>
              </w:rPr>
            </w:pPr>
            <w:r w:rsidRPr="00B2332F">
              <w:rPr>
                <w:rFonts w:ascii="Arial" w:hAnsi="Arial" w:cs="Arial"/>
                <w:bCs/>
                <w:sz w:val="18"/>
                <w:szCs w:val="18"/>
              </w:rPr>
              <w:t>Strong initiative and positive attitude</w:t>
            </w:r>
          </w:p>
          <w:p w:rsidR="00411F2C" w:rsidRPr="00B2332F" w:rsidRDefault="00411F2C" w:rsidP="006700F2">
            <w:pPr>
              <w:ind w:left="360"/>
              <w:rPr>
                <w:rFonts w:ascii="Arial" w:hAnsi="Arial" w:cs="Arial"/>
                <w:sz w:val="18"/>
                <w:szCs w:val="18"/>
              </w:rPr>
            </w:pPr>
          </w:p>
        </w:tc>
      </w:tr>
      <w:tr w:rsidR="006700F2" w:rsidRPr="00B2332F" w:rsidTr="008B4DEC">
        <w:trPr>
          <w:trHeight w:val="602"/>
        </w:trPr>
        <w:tc>
          <w:tcPr>
            <w:tcW w:w="2178" w:type="dxa"/>
          </w:tcPr>
          <w:p w:rsidR="006700F2" w:rsidRPr="00B2332F" w:rsidRDefault="006700F2" w:rsidP="002819FE">
            <w:pPr>
              <w:rPr>
                <w:rFonts w:ascii="Arial" w:hAnsi="Arial" w:cs="Arial"/>
                <w:b/>
                <w:sz w:val="18"/>
                <w:szCs w:val="18"/>
              </w:rPr>
            </w:pPr>
            <w:r w:rsidRPr="00B2332F">
              <w:rPr>
                <w:rFonts w:ascii="Arial" w:hAnsi="Arial" w:cs="Arial"/>
                <w:b/>
                <w:bCs/>
                <w:sz w:val="18"/>
                <w:szCs w:val="18"/>
              </w:rPr>
              <w:t>Physical Demands:</w:t>
            </w:r>
            <w:r w:rsidRPr="00B2332F">
              <w:rPr>
                <w:rFonts w:ascii="Arial" w:hAnsi="Arial" w:cs="Arial"/>
                <w:b/>
                <w:sz w:val="18"/>
                <w:szCs w:val="18"/>
              </w:rPr>
              <w:t xml:space="preserve"> </w:t>
            </w:r>
          </w:p>
          <w:p w:rsidR="006700F2" w:rsidRPr="00B2332F" w:rsidRDefault="006700F2" w:rsidP="002819FE">
            <w:pPr>
              <w:rPr>
                <w:rFonts w:ascii="Arial" w:hAnsi="Arial" w:cs="Arial"/>
                <w:b/>
                <w:sz w:val="18"/>
                <w:szCs w:val="18"/>
              </w:rPr>
            </w:pPr>
          </w:p>
        </w:tc>
        <w:tc>
          <w:tcPr>
            <w:tcW w:w="8838" w:type="dxa"/>
          </w:tcPr>
          <w:p w:rsidR="006700F2" w:rsidRPr="00B2332F" w:rsidRDefault="006700F2" w:rsidP="005C7C16">
            <w:pPr>
              <w:rPr>
                <w:rFonts w:ascii="Arial" w:hAnsi="Arial" w:cs="Arial"/>
                <w:sz w:val="18"/>
                <w:szCs w:val="18"/>
              </w:rPr>
            </w:pPr>
            <w:r w:rsidRPr="00B2332F">
              <w:rPr>
                <w:rFonts w:ascii="Arial" w:hAnsi="Arial" w:cs="Arial"/>
                <w:sz w:val="18"/>
                <w:szCs w:val="18"/>
              </w:rPr>
              <w:t>Please see attached Physical Requirements.</w:t>
            </w:r>
          </w:p>
        </w:tc>
      </w:tr>
      <w:tr w:rsidR="006700F2" w:rsidRPr="00B2332F" w:rsidTr="008B4DEC">
        <w:trPr>
          <w:trHeight w:val="602"/>
        </w:trPr>
        <w:tc>
          <w:tcPr>
            <w:tcW w:w="2178" w:type="dxa"/>
          </w:tcPr>
          <w:p w:rsidR="006700F2" w:rsidRPr="00B2332F" w:rsidRDefault="006700F2" w:rsidP="002819FE">
            <w:pPr>
              <w:rPr>
                <w:rFonts w:ascii="Arial" w:hAnsi="Arial" w:cs="Arial"/>
                <w:b/>
                <w:bCs/>
                <w:sz w:val="18"/>
                <w:szCs w:val="18"/>
              </w:rPr>
            </w:pPr>
            <w:r w:rsidRPr="00B2332F">
              <w:rPr>
                <w:rFonts w:ascii="Arial" w:hAnsi="Arial" w:cs="Arial"/>
                <w:b/>
                <w:bCs/>
                <w:sz w:val="18"/>
                <w:szCs w:val="18"/>
              </w:rPr>
              <w:t>Safety Requirements</w:t>
            </w:r>
          </w:p>
        </w:tc>
        <w:tc>
          <w:tcPr>
            <w:tcW w:w="8838" w:type="dxa"/>
          </w:tcPr>
          <w:p w:rsidR="006700F2" w:rsidRPr="00B2332F" w:rsidRDefault="006700F2" w:rsidP="005C7C16">
            <w:pPr>
              <w:rPr>
                <w:rFonts w:ascii="Arial" w:hAnsi="Arial" w:cs="Arial"/>
                <w:sz w:val="18"/>
                <w:szCs w:val="18"/>
              </w:rPr>
            </w:pPr>
            <w:r w:rsidRPr="00B2332F">
              <w:rPr>
                <w:rFonts w:ascii="Arial" w:hAnsi="Arial" w:cs="Arial"/>
                <w:sz w:val="18"/>
                <w:szCs w:val="18"/>
              </w:rPr>
              <w:t>Please see attached Safety Requirements.</w:t>
            </w:r>
          </w:p>
        </w:tc>
      </w:tr>
      <w:tr w:rsidR="006700F2" w:rsidRPr="00B2332F" w:rsidTr="008B4DEC">
        <w:trPr>
          <w:trHeight w:val="341"/>
        </w:trPr>
        <w:tc>
          <w:tcPr>
            <w:tcW w:w="2178" w:type="dxa"/>
            <w:tcBorders>
              <w:bottom w:val="single" w:sz="4" w:space="0" w:color="auto"/>
            </w:tcBorders>
          </w:tcPr>
          <w:p w:rsidR="006700F2" w:rsidRPr="00B2332F" w:rsidRDefault="006700F2" w:rsidP="002819FE">
            <w:pPr>
              <w:rPr>
                <w:rFonts w:ascii="Arial" w:hAnsi="Arial" w:cs="Arial"/>
                <w:b/>
                <w:bCs/>
                <w:sz w:val="18"/>
                <w:szCs w:val="18"/>
              </w:rPr>
            </w:pPr>
            <w:r w:rsidRPr="00B2332F">
              <w:rPr>
                <w:rFonts w:ascii="Arial" w:hAnsi="Arial" w:cs="Arial"/>
                <w:b/>
                <w:bCs/>
                <w:sz w:val="18"/>
                <w:szCs w:val="18"/>
              </w:rPr>
              <w:t>Work</w:t>
            </w:r>
          </w:p>
          <w:p w:rsidR="006700F2" w:rsidRPr="00B2332F" w:rsidRDefault="006700F2" w:rsidP="002819FE">
            <w:pPr>
              <w:rPr>
                <w:rFonts w:ascii="Arial" w:hAnsi="Arial" w:cs="Arial"/>
                <w:b/>
                <w:i/>
                <w:sz w:val="18"/>
                <w:szCs w:val="18"/>
              </w:rPr>
            </w:pPr>
            <w:r w:rsidRPr="00B2332F">
              <w:rPr>
                <w:rFonts w:ascii="Arial" w:hAnsi="Arial" w:cs="Arial"/>
                <w:b/>
                <w:bCs/>
                <w:sz w:val="18"/>
                <w:szCs w:val="18"/>
              </w:rPr>
              <w:t>Environment:</w:t>
            </w:r>
          </w:p>
        </w:tc>
        <w:tc>
          <w:tcPr>
            <w:tcW w:w="8838" w:type="dxa"/>
            <w:tcBorders>
              <w:bottom w:val="single" w:sz="4" w:space="0" w:color="auto"/>
            </w:tcBorders>
          </w:tcPr>
          <w:p w:rsidR="006700F2" w:rsidRPr="00B2332F" w:rsidRDefault="006700F2" w:rsidP="005C7C16">
            <w:pPr>
              <w:rPr>
                <w:rFonts w:ascii="Arial" w:hAnsi="Arial" w:cs="Arial"/>
                <w:sz w:val="18"/>
                <w:szCs w:val="18"/>
              </w:rPr>
            </w:pPr>
            <w:r w:rsidRPr="00B2332F">
              <w:rPr>
                <w:rFonts w:ascii="Arial" w:hAnsi="Arial" w:cs="Arial"/>
                <w:sz w:val="18"/>
                <w:szCs w:val="18"/>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quiet.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4397"/>
        <w:gridCol w:w="1070"/>
        <w:gridCol w:w="3255"/>
      </w:tblGrid>
      <w:tr w:rsidR="00480DC0" w:rsidRPr="00B2332F">
        <w:tc>
          <w:tcPr>
            <w:tcW w:w="10998" w:type="dxa"/>
            <w:gridSpan w:val="4"/>
            <w:shd w:val="clear" w:color="auto" w:fill="E6E6E6"/>
          </w:tcPr>
          <w:p w:rsidR="00480DC0" w:rsidRPr="00B2332F" w:rsidRDefault="00480DC0" w:rsidP="00FB61AB">
            <w:pPr>
              <w:rPr>
                <w:rFonts w:ascii="Arial" w:hAnsi="Arial" w:cs="Arial"/>
                <w:i/>
                <w:sz w:val="18"/>
                <w:szCs w:val="18"/>
              </w:rPr>
            </w:pPr>
            <w:r w:rsidRPr="00B2332F">
              <w:rPr>
                <w:rFonts w:ascii="Arial" w:hAnsi="Arial" w:cs="Arial"/>
                <w:i/>
                <w:sz w:val="18"/>
                <w:szCs w:val="18"/>
              </w:rPr>
              <w:t>Employee &amp; Supervisor Signatures</w:t>
            </w:r>
          </w:p>
        </w:tc>
      </w:tr>
      <w:tr w:rsidR="00480DC0" w:rsidRPr="00B2332F">
        <w:tc>
          <w:tcPr>
            <w:tcW w:w="10998" w:type="dxa"/>
            <w:gridSpan w:val="4"/>
          </w:tcPr>
          <w:p w:rsidR="00480DC0" w:rsidRPr="00B2332F" w:rsidRDefault="00480DC0" w:rsidP="000C096A">
            <w:pPr>
              <w:rPr>
                <w:rFonts w:ascii="Arial" w:hAnsi="Arial" w:cs="Arial"/>
                <w:b/>
                <w:bCs/>
                <w:sz w:val="18"/>
                <w:szCs w:val="18"/>
              </w:rPr>
            </w:pPr>
            <w:r w:rsidRPr="00B2332F">
              <w:rPr>
                <w:rFonts w:ascii="Arial" w:hAnsi="Arial" w:cs="Arial"/>
                <w:b/>
                <w:bCs/>
                <w:sz w:val="18"/>
                <w:szCs w:val="18"/>
              </w:rPr>
              <w:t>I am aware of the relevance and importance of my activities and how they contribute to the achievement of</w:t>
            </w:r>
            <w:r w:rsidR="00904980" w:rsidRPr="00B2332F">
              <w:rPr>
                <w:rFonts w:ascii="Arial" w:hAnsi="Arial" w:cs="Arial"/>
                <w:b/>
                <w:bCs/>
                <w:sz w:val="18"/>
                <w:szCs w:val="18"/>
              </w:rPr>
              <w:t xml:space="preserve"> </w:t>
            </w:r>
            <w:r w:rsidR="000C096A">
              <w:rPr>
                <w:rFonts w:ascii="Arial" w:hAnsi="Arial" w:cs="Arial"/>
                <w:b/>
                <w:bCs/>
                <w:sz w:val="18"/>
                <w:szCs w:val="18"/>
              </w:rPr>
              <w:t>Safariland</w:t>
            </w:r>
            <w:r w:rsidR="00470FF5" w:rsidRPr="00B2332F">
              <w:rPr>
                <w:rFonts w:ascii="Arial" w:hAnsi="Arial" w:cs="Arial"/>
                <w:b/>
                <w:bCs/>
                <w:sz w:val="18"/>
                <w:szCs w:val="18"/>
              </w:rPr>
              <w:t xml:space="preserve"> quality</w:t>
            </w:r>
            <w:r w:rsidRPr="00B2332F">
              <w:rPr>
                <w:rFonts w:ascii="Arial" w:hAnsi="Arial" w:cs="Arial"/>
                <w:b/>
                <w:bCs/>
                <w:sz w:val="18"/>
                <w:szCs w:val="18"/>
              </w:rPr>
              <w:t xml:space="preserve"> objectives</w:t>
            </w:r>
            <w:r w:rsidR="007D72D7" w:rsidRPr="00B2332F">
              <w:rPr>
                <w:rFonts w:ascii="Arial" w:hAnsi="Arial" w:cs="Arial"/>
                <w:b/>
                <w:bCs/>
                <w:sz w:val="18"/>
                <w:szCs w:val="18"/>
              </w:rPr>
              <w:t>, Key Performance Indicators (</w:t>
            </w:r>
            <w:r w:rsidR="004C61AE" w:rsidRPr="00B2332F">
              <w:rPr>
                <w:rFonts w:ascii="Arial" w:hAnsi="Arial" w:cs="Arial"/>
                <w:b/>
                <w:bCs/>
                <w:sz w:val="18"/>
                <w:szCs w:val="18"/>
              </w:rPr>
              <w:t>KPI’s)</w:t>
            </w:r>
            <w:r w:rsidR="007D72D7" w:rsidRPr="00B2332F">
              <w:rPr>
                <w:rFonts w:ascii="Arial" w:hAnsi="Arial" w:cs="Arial"/>
                <w:b/>
                <w:bCs/>
                <w:sz w:val="18"/>
                <w:szCs w:val="18"/>
              </w:rPr>
              <w:t>.</w:t>
            </w:r>
          </w:p>
        </w:tc>
      </w:tr>
      <w:tr w:rsidR="00480DC0" w:rsidRPr="00B2332F">
        <w:trPr>
          <w:trHeight w:val="782"/>
        </w:trPr>
        <w:tc>
          <w:tcPr>
            <w:tcW w:w="2088" w:type="dxa"/>
          </w:tcPr>
          <w:p w:rsidR="00480DC0" w:rsidRPr="00B2332F" w:rsidRDefault="005601B6" w:rsidP="00FB61AB">
            <w:pPr>
              <w:rPr>
                <w:rFonts w:ascii="Arial" w:hAnsi="Arial" w:cs="Arial"/>
                <w:b/>
                <w:bCs/>
                <w:sz w:val="18"/>
                <w:szCs w:val="18"/>
              </w:rPr>
            </w:pPr>
            <w:r w:rsidRPr="00B2332F">
              <w:rPr>
                <w:rFonts w:ascii="Arial" w:hAnsi="Arial" w:cs="Arial"/>
                <w:b/>
                <w:bCs/>
                <w:sz w:val="18"/>
                <w:szCs w:val="18"/>
              </w:rPr>
              <w:t>Employee:</w:t>
            </w:r>
          </w:p>
        </w:tc>
        <w:tc>
          <w:tcPr>
            <w:tcW w:w="4500" w:type="dxa"/>
          </w:tcPr>
          <w:p w:rsidR="00904980" w:rsidRPr="00B2332F" w:rsidRDefault="00904980" w:rsidP="00FB61AB">
            <w:pPr>
              <w:rPr>
                <w:rFonts w:ascii="Arial" w:hAnsi="Arial" w:cs="Arial"/>
                <w:b/>
                <w:bCs/>
                <w:sz w:val="18"/>
                <w:szCs w:val="18"/>
              </w:rPr>
            </w:pPr>
          </w:p>
        </w:tc>
        <w:tc>
          <w:tcPr>
            <w:tcW w:w="1080" w:type="dxa"/>
          </w:tcPr>
          <w:p w:rsidR="00480DC0" w:rsidRPr="00B2332F" w:rsidRDefault="00480DC0" w:rsidP="00FB61AB">
            <w:pPr>
              <w:rPr>
                <w:rFonts w:ascii="Arial" w:hAnsi="Arial" w:cs="Arial"/>
                <w:b/>
                <w:bCs/>
                <w:sz w:val="18"/>
                <w:szCs w:val="18"/>
              </w:rPr>
            </w:pPr>
            <w:r w:rsidRPr="00B2332F">
              <w:rPr>
                <w:rFonts w:ascii="Arial" w:hAnsi="Arial" w:cs="Arial"/>
                <w:b/>
                <w:bCs/>
                <w:sz w:val="18"/>
                <w:szCs w:val="18"/>
              </w:rPr>
              <w:t>Date:</w:t>
            </w:r>
          </w:p>
        </w:tc>
        <w:tc>
          <w:tcPr>
            <w:tcW w:w="3330" w:type="dxa"/>
          </w:tcPr>
          <w:p w:rsidR="00480DC0" w:rsidRPr="00B2332F" w:rsidRDefault="00480DC0" w:rsidP="00FB61AB">
            <w:pPr>
              <w:rPr>
                <w:rFonts w:ascii="Arial" w:hAnsi="Arial" w:cs="Arial"/>
                <w:b/>
                <w:bCs/>
                <w:sz w:val="18"/>
                <w:szCs w:val="18"/>
              </w:rPr>
            </w:pPr>
          </w:p>
        </w:tc>
      </w:tr>
      <w:tr w:rsidR="002241B8" w:rsidRPr="00B2332F">
        <w:trPr>
          <w:trHeight w:val="70"/>
        </w:trPr>
        <w:tc>
          <w:tcPr>
            <w:tcW w:w="2088" w:type="dxa"/>
          </w:tcPr>
          <w:p w:rsidR="002241B8" w:rsidRPr="00B2332F" w:rsidRDefault="005601B6" w:rsidP="00FB61AB">
            <w:pPr>
              <w:rPr>
                <w:rFonts w:ascii="Arial" w:hAnsi="Arial" w:cs="Arial"/>
                <w:b/>
                <w:bCs/>
                <w:sz w:val="18"/>
                <w:szCs w:val="18"/>
              </w:rPr>
            </w:pPr>
            <w:r w:rsidRPr="00B2332F">
              <w:rPr>
                <w:rFonts w:ascii="Arial" w:hAnsi="Arial" w:cs="Arial"/>
                <w:b/>
                <w:bCs/>
                <w:sz w:val="18"/>
                <w:szCs w:val="18"/>
              </w:rPr>
              <w:t>Supervisor:</w:t>
            </w:r>
          </w:p>
        </w:tc>
        <w:tc>
          <w:tcPr>
            <w:tcW w:w="4500" w:type="dxa"/>
          </w:tcPr>
          <w:p w:rsidR="002241B8" w:rsidRPr="00B2332F" w:rsidRDefault="002241B8" w:rsidP="00FB61AB">
            <w:pPr>
              <w:rPr>
                <w:rFonts w:ascii="Arial" w:hAnsi="Arial" w:cs="Arial"/>
                <w:b/>
                <w:bCs/>
                <w:sz w:val="18"/>
                <w:szCs w:val="18"/>
              </w:rPr>
            </w:pPr>
          </w:p>
          <w:p w:rsidR="00904980" w:rsidRPr="00B2332F" w:rsidRDefault="00904980" w:rsidP="00FB61AB">
            <w:pPr>
              <w:rPr>
                <w:rFonts w:ascii="Arial" w:hAnsi="Arial" w:cs="Arial"/>
                <w:b/>
                <w:bCs/>
                <w:sz w:val="18"/>
                <w:szCs w:val="18"/>
              </w:rPr>
            </w:pPr>
          </w:p>
          <w:p w:rsidR="00904980" w:rsidRPr="00B2332F" w:rsidRDefault="00904980" w:rsidP="00FB61AB">
            <w:pPr>
              <w:rPr>
                <w:rFonts w:ascii="Arial" w:hAnsi="Arial" w:cs="Arial"/>
                <w:b/>
                <w:bCs/>
                <w:sz w:val="18"/>
                <w:szCs w:val="18"/>
              </w:rPr>
            </w:pPr>
          </w:p>
        </w:tc>
        <w:tc>
          <w:tcPr>
            <w:tcW w:w="1080" w:type="dxa"/>
          </w:tcPr>
          <w:p w:rsidR="002241B8" w:rsidRPr="00B2332F" w:rsidRDefault="002241B8" w:rsidP="00FB61AB">
            <w:pPr>
              <w:rPr>
                <w:rFonts w:ascii="Arial" w:hAnsi="Arial" w:cs="Arial"/>
                <w:b/>
                <w:bCs/>
                <w:sz w:val="18"/>
                <w:szCs w:val="18"/>
              </w:rPr>
            </w:pPr>
            <w:r w:rsidRPr="00B2332F">
              <w:rPr>
                <w:rFonts w:ascii="Arial" w:hAnsi="Arial" w:cs="Arial"/>
                <w:b/>
                <w:bCs/>
                <w:sz w:val="18"/>
                <w:szCs w:val="18"/>
              </w:rPr>
              <w:t>Date:</w:t>
            </w:r>
          </w:p>
        </w:tc>
        <w:tc>
          <w:tcPr>
            <w:tcW w:w="3330" w:type="dxa"/>
          </w:tcPr>
          <w:p w:rsidR="002241B8" w:rsidRPr="00B2332F" w:rsidRDefault="002241B8" w:rsidP="005601B6">
            <w:pPr>
              <w:rPr>
                <w:rFonts w:ascii="Arial" w:hAnsi="Arial" w:cs="Arial"/>
                <w:b/>
                <w:bCs/>
                <w:sz w:val="18"/>
                <w:szCs w:val="18"/>
              </w:rPr>
            </w:pPr>
          </w:p>
        </w:tc>
      </w:tr>
    </w:tbl>
    <w:p w:rsidR="006510E5" w:rsidRPr="00B2332F" w:rsidRDefault="006510E5" w:rsidP="003E22F5">
      <w:pPr>
        <w:rPr>
          <w:rFonts w:ascii="Arial" w:hAnsi="Arial" w:cs="Arial"/>
          <w:sz w:val="18"/>
          <w:szCs w:val="18"/>
        </w:rPr>
      </w:pPr>
    </w:p>
    <w:p w:rsidR="00A73088" w:rsidRDefault="004A60E5">
      <w:pPr>
        <w:rPr>
          <w:rFonts w:ascii="Arial" w:hAnsi="Arial" w:cs="Arial"/>
          <w:sz w:val="18"/>
          <w:szCs w:val="18"/>
        </w:rPr>
      </w:pPr>
      <w:r>
        <w:rPr>
          <w:rFonts w:ascii="Arial" w:hAnsi="Arial" w:cs="Arial"/>
          <w:sz w:val="18"/>
          <w:szCs w:val="18"/>
        </w:rPr>
        <w:t>To apply contact:</w:t>
      </w:r>
    </w:p>
    <w:p w:rsidR="004A60E5" w:rsidRDefault="004A60E5" w:rsidP="004A60E5">
      <w:pPr>
        <w:spacing w:before="100" w:beforeAutospacing="1" w:after="100" w:afterAutospacing="1"/>
        <w:rPr>
          <w:snapToGrid/>
          <w:color w:val="000080"/>
        </w:rPr>
      </w:pPr>
      <w:r>
        <w:rPr>
          <w:rFonts w:ascii="Arial" w:hAnsi="Arial" w:cs="Arial"/>
          <w:b/>
          <w:bCs/>
          <w:color w:val="000080"/>
        </w:rPr>
        <w:t>Megan Taylor</w:t>
      </w:r>
    </w:p>
    <w:p w:rsidR="004A60E5" w:rsidRDefault="004A60E5" w:rsidP="004A60E5">
      <w:pPr>
        <w:spacing w:before="100" w:beforeAutospacing="1" w:after="100" w:afterAutospacing="1"/>
        <w:rPr>
          <w:color w:val="000080"/>
        </w:rPr>
      </w:pPr>
      <w:r>
        <w:rPr>
          <w:rFonts w:ascii="Arial" w:hAnsi="Arial" w:cs="Arial"/>
          <w:b/>
          <w:bCs/>
          <w:i/>
          <w:iCs/>
          <w:color w:val="000080"/>
        </w:rPr>
        <w:t xml:space="preserve">Branch Operations Manager </w:t>
      </w:r>
    </w:p>
    <w:p w:rsidR="004A60E5" w:rsidRDefault="004A60E5" w:rsidP="004A60E5">
      <w:pPr>
        <w:spacing w:before="100" w:beforeAutospacing="1" w:after="100" w:afterAutospacing="1"/>
        <w:rPr>
          <w:color w:val="000080"/>
          <w:sz w:val="24"/>
          <w:szCs w:val="24"/>
        </w:rPr>
      </w:pPr>
      <w:hyperlink r:id="rId7" w:tooltip="ftp://ftp_select:select500@ftp.selectstaffing.com/Jacksonville%20RemX/Bio%20Flyer.pdf" w:history="1">
        <w:r>
          <w:rPr>
            <w:rStyle w:val="Hyperlink"/>
            <w:color w:val="0000FF"/>
          </w:rPr>
          <w:t>Meet the Team!</w:t>
        </w:r>
      </w:hyperlink>
    </w:p>
    <w:p w:rsidR="004A60E5" w:rsidRDefault="004A60E5" w:rsidP="004A60E5">
      <w:pPr>
        <w:spacing w:before="100" w:beforeAutospacing="1" w:after="240"/>
        <w:rPr>
          <w:rFonts w:ascii="Arial" w:hAnsi="Arial" w:cs="Arial"/>
          <w:b/>
          <w:bCs/>
          <w:color w:val="000080"/>
        </w:rPr>
      </w:pPr>
      <w:r>
        <w:rPr>
          <w:rFonts w:ascii="Arial" w:hAnsi="Arial" w:cs="Arial"/>
          <w:b/>
          <w:bCs/>
          <w:color w:val="003057"/>
        </w:rPr>
        <w:t>Remedy Intelligent Staffing</w:t>
      </w:r>
      <w:r>
        <w:rPr>
          <w:rFonts w:ascii="Arial" w:hAnsi="Arial" w:cs="Arial"/>
          <w:b/>
          <w:bCs/>
          <w:color w:val="003057"/>
        </w:rPr>
        <w:br/>
      </w:r>
      <w:r>
        <w:rPr>
          <w:rFonts w:ascii="Arial" w:hAnsi="Arial" w:cs="Arial"/>
          <w:color w:val="003057"/>
        </w:rPr>
        <w:t xml:space="preserve">We </w:t>
      </w:r>
      <w:r>
        <w:rPr>
          <w:rFonts w:ascii="Arial" w:hAnsi="Arial" w:cs="Arial"/>
          <w:b/>
          <w:bCs/>
          <w:color w:val="9BC52D"/>
        </w:rPr>
        <w:t>get</w:t>
      </w:r>
      <w:r>
        <w:rPr>
          <w:rFonts w:ascii="Arial" w:hAnsi="Arial" w:cs="Arial"/>
          <w:color w:val="003057"/>
        </w:rPr>
        <w:t xml:space="preserve"> people</w:t>
      </w:r>
      <w:proofErr w:type="gramStart"/>
      <w:r>
        <w:rPr>
          <w:rFonts w:ascii="Arial" w:hAnsi="Arial" w:cs="Arial"/>
          <w:color w:val="003057"/>
        </w:rPr>
        <w:t>.™</w:t>
      </w:r>
      <w:proofErr w:type="gramEnd"/>
      <w:r>
        <w:rPr>
          <w:rFonts w:ascii="Arial" w:hAnsi="Arial" w:cs="Arial"/>
          <w:color w:val="003057"/>
        </w:rPr>
        <w:br/>
      </w:r>
      <w:hyperlink r:id="rId8" w:tooltip="blocked::blocked::blocked::http://www.remedystaff.com/&#10;blocked::blocked::http://www.remedystaff.com/&#10;blocked::http://www.remedystaff.com/&#10;http://www.remedystaff.com/" w:history="1">
        <w:r>
          <w:rPr>
            <w:rStyle w:val="Hyperlink"/>
            <w:rFonts w:ascii="Arial" w:hAnsi="Arial" w:cs="Arial"/>
            <w:color w:val="003057"/>
          </w:rPr>
          <w:t>www.remedystaff.com</w:t>
        </w:r>
      </w:hyperlink>
    </w:p>
    <w:p w:rsidR="004A60E5" w:rsidRDefault="004A60E5" w:rsidP="004A60E5">
      <w:pPr>
        <w:rPr>
          <w:rFonts w:ascii="Calibri" w:hAnsi="Calibri"/>
          <w:color w:val="1F497D"/>
          <w:sz w:val="22"/>
          <w:szCs w:val="22"/>
        </w:rPr>
      </w:pPr>
      <w:r>
        <w:rPr>
          <w:color w:val="000080"/>
        </w:rPr>
        <w:t>12961 N Main St. Suite 103</w:t>
      </w:r>
      <w:r>
        <w:rPr>
          <w:color w:val="1F497D"/>
        </w:rPr>
        <w:br/>
      </w:r>
      <w:r>
        <w:rPr>
          <w:color w:val="000080"/>
        </w:rPr>
        <w:t>Jacksonville, FL 32218</w:t>
      </w:r>
      <w:r>
        <w:rPr>
          <w:color w:val="1F497D"/>
        </w:rPr>
        <w:br/>
      </w:r>
      <w:r>
        <w:rPr>
          <w:color w:val="000080"/>
        </w:rPr>
        <w:t>904.714.9010 Office</w:t>
      </w:r>
      <w:r>
        <w:rPr>
          <w:color w:val="000080"/>
        </w:rPr>
        <w:br/>
        <w:t>904.714.9011 Fax</w:t>
      </w:r>
      <w:r>
        <w:rPr>
          <w:b/>
          <w:bCs/>
          <w:color w:val="BAD129"/>
        </w:rPr>
        <w:br/>
      </w:r>
      <w:hyperlink r:id="rId9" w:tooltip="blocked::blocked::mailto:mtaylor@remedystaff.com&#10;blocked::mailto:mtaylor@remedystaff.com&#10;mailto:mtaylor@remedystaff.com" w:history="1">
        <w:r>
          <w:rPr>
            <w:rStyle w:val="Hyperlink"/>
            <w:color w:val="0000FF"/>
          </w:rPr>
          <w:t>mtaylor@remedystaff.com</w:t>
        </w:r>
      </w:hyperlink>
    </w:p>
    <w:p w:rsidR="004A60E5" w:rsidRPr="00B2332F" w:rsidRDefault="004A60E5">
      <w:pPr>
        <w:rPr>
          <w:rFonts w:ascii="Arial" w:hAnsi="Arial" w:cs="Arial"/>
          <w:sz w:val="18"/>
          <w:szCs w:val="18"/>
        </w:rPr>
      </w:pPr>
      <w:bookmarkStart w:id="0" w:name="_GoBack"/>
      <w:bookmarkEnd w:id="0"/>
    </w:p>
    <w:sectPr w:rsidR="004A60E5" w:rsidRPr="00B2332F" w:rsidSect="00A67637">
      <w:headerReference w:type="default" r:id="rId10"/>
      <w:headerReference w:type="first" r:id="rId11"/>
      <w:footerReference w:type="first" r:id="rId12"/>
      <w:pgSz w:w="12240" w:h="15840" w:code="1"/>
      <w:pgMar w:top="720" w:right="720" w:bottom="965" w:left="720" w:header="54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2A" w:rsidRDefault="0052542A">
      <w:r>
        <w:separator/>
      </w:r>
    </w:p>
  </w:endnote>
  <w:endnote w:type="continuationSeparator" w:id="0">
    <w:p w:rsidR="0052542A" w:rsidRDefault="0052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91" w:rsidRDefault="00236B9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2A" w:rsidRDefault="0052542A">
      <w:r>
        <w:separator/>
      </w:r>
    </w:p>
  </w:footnote>
  <w:footnote w:type="continuationSeparator" w:id="0">
    <w:p w:rsidR="0052542A" w:rsidRDefault="0052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91" w:rsidRDefault="00236B91" w:rsidP="00E671B5">
    <w:pPr>
      <w:pStyle w:val="Header"/>
      <w:tabs>
        <w:tab w:val="clear" w:pos="4320"/>
        <w:tab w:val="clear" w:pos="8640"/>
        <w:tab w:val="left" w:pos="1620"/>
        <w:tab w:val="left" w:pos="2880"/>
        <w:tab w:val="center" w:pos="5040"/>
        <w:tab w:val="right" w:pos="106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4020"/>
      <w:gridCol w:w="4497"/>
    </w:tblGrid>
    <w:tr w:rsidR="00236B91">
      <w:trPr>
        <w:cantSplit/>
        <w:trHeight w:val="530"/>
      </w:trPr>
      <w:tc>
        <w:tcPr>
          <w:tcW w:w="1047" w:type="pct"/>
          <w:shd w:val="clear" w:color="auto" w:fill="auto"/>
        </w:tcPr>
        <w:p w:rsidR="00236B91" w:rsidRDefault="00236B91" w:rsidP="006F519A"/>
        <w:p w:rsidR="00236B91" w:rsidRPr="006F519A" w:rsidRDefault="00236B91" w:rsidP="006F519A">
          <w:pPr>
            <w:rPr>
              <w:rFonts w:ascii="Univers" w:hAnsi="Univers"/>
              <w:b/>
            </w:rPr>
          </w:pPr>
          <w:r>
            <w:t xml:space="preserve">       </w:t>
          </w:r>
        </w:p>
      </w:tc>
      <w:tc>
        <w:tcPr>
          <w:tcW w:w="3953" w:type="pct"/>
          <w:gridSpan w:val="2"/>
          <w:shd w:val="clear" w:color="auto" w:fill="auto"/>
        </w:tcPr>
        <w:p w:rsidR="00236B91" w:rsidRDefault="00236B91" w:rsidP="004858FF">
          <w:pPr>
            <w:tabs>
              <w:tab w:val="left" w:pos="1460"/>
            </w:tabs>
            <w:jc w:val="center"/>
            <w:rPr>
              <w:rFonts w:ascii="Univers" w:hAnsi="Univers"/>
              <w:sz w:val="28"/>
            </w:rPr>
          </w:pPr>
        </w:p>
        <w:p w:rsidR="00236B91" w:rsidRDefault="00236B91" w:rsidP="004858FF">
          <w:pPr>
            <w:tabs>
              <w:tab w:val="left" w:pos="1460"/>
            </w:tabs>
            <w:jc w:val="center"/>
            <w:rPr>
              <w:rFonts w:ascii="Univers" w:hAnsi="Univers"/>
              <w:b/>
              <w:sz w:val="28"/>
            </w:rPr>
          </w:pPr>
        </w:p>
        <w:p w:rsidR="00236B91" w:rsidRPr="004858FF" w:rsidRDefault="00236B91" w:rsidP="004858FF">
          <w:pPr>
            <w:tabs>
              <w:tab w:val="left" w:pos="1460"/>
            </w:tabs>
            <w:jc w:val="center"/>
            <w:rPr>
              <w:rFonts w:ascii="Univers" w:hAnsi="Univers"/>
              <w:b/>
              <w:sz w:val="28"/>
            </w:rPr>
          </w:pPr>
          <w:r>
            <w:rPr>
              <w:rFonts w:ascii="Univers" w:hAnsi="Univers"/>
              <w:b/>
              <w:sz w:val="28"/>
            </w:rPr>
            <w:t>JOB DESCRIPTION FORM</w:t>
          </w:r>
        </w:p>
      </w:tc>
    </w:tr>
    <w:tr w:rsidR="00236B91">
      <w:trPr>
        <w:cantSplit/>
        <w:trHeight w:val="373"/>
      </w:trPr>
      <w:tc>
        <w:tcPr>
          <w:tcW w:w="1047" w:type="pct"/>
          <w:shd w:val="clear" w:color="auto" w:fill="auto"/>
        </w:tcPr>
        <w:p w:rsidR="00236B91" w:rsidRPr="004858FF" w:rsidRDefault="00236B91" w:rsidP="006F519A">
          <w:pPr>
            <w:rPr>
              <w:rFonts w:ascii="Verdana" w:hAnsi="Verdana"/>
              <w:b/>
              <w:sz w:val="22"/>
              <w:szCs w:val="22"/>
            </w:rPr>
          </w:pPr>
          <w:r>
            <w:rPr>
              <w:rFonts w:ascii="Verdana" w:hAnsi="Verdana"/>
              <w:b/>
              <w:sz w:val="22"/>
              <w:szCs w:val="22"/>
            </w:rPr>
            <w:t xml:space="preserve">     </w:t>
          </w:r>
        </w:p>
      </w:tc>
      <w:tc>
        <w:tcPr>
          <w:tcW w:w="1866" w:type="pct"/>
          <w:shd w:val="clear" w:color="auto" w:fill="auto"/>
        </w:tcPr>
        <w:p w:rsidR="00236B91" w:rsidRPr="004858FF" w:rsidRDefault="00236B91" w:rsidP="00FA404B">
          <w:pPr>
            <w:tabs>
              <w:tab w:val="left" w:pos="1460"/>
              <w:tab w:val="left" w:pos="2895"/>
            </w:tabs>
            <w:rPr>
              <w:rFonts w:ascii="Univers" w:hAnsi="Univers"/>
            </w:rPr>
          </w:pPr>
          <w:r>
            <w:rPr>
              <w:rFonts w:ascii="Univers" w:hAnsi="Univers"/>
            </w:rPr>
            <w:t xml:space="preserve">Prepared by:  </w:t>
          </w:r>
          <w:r w:rsidR="00FA404B">
            <w:rPr>
              <w:rFonts w:ascii="Univers" w:hAnsi="Univers"/>
            </w:rPr>
            <w:t>Karon Kennerknecht</w:t>
          </w:r>
        </w:p>
      </w:tc>
      <w:tc>
        <w:tcPr>
          <w:tcW w:w="2087" w:type="pct"/>
          <w:shd w:val="clear" w:color="auto" w:fill="auto"/>
        </w:tcPr>
        <w:p w:rsidR="00236B91" w:rsidRPr="004858FF" w:rsidRDefault="00236B91" w:rsidP="00FA404B">
          <w:pPr>
            <w:tabs>
              <w:tab w:val="left" w:pos="1460"/>
            </w:tabs>
            <w:rPr>
              <w:rFonts w:ascii="Univers" w:hAnsi="Univers"/>
            </w:rPr>
          </w:pPr>
          <w:r>
            <w:rPr>
              <w:rFonts w:ascii="Univers" w:hAnsi="Univers"/>
            </w:rPr>
            <w:t xml:space="preserve">Approved by:  </w:t>
          </w:r>
          <w:r w:rsidR="00FA404B">
            <w:rPr>
              <w:rFonts w:ascii="Univers" w:hAnsi="Univers"/>
            </w:rPr>
            <w:t>Jason Brown</w:t>
          </w:r>
        </w:p>
      </w:tc>
    </w:tr>
    <w:tr w:rsidR="00236B91">
      <w:trPr>
        <w:cantSplit/>
        <w:trHeight w:val="373"/>
      </w:trPr>
      <w:tc>
        <w:tcPr>
          <w:tcW w:w="1047" w:type="pct"/>
          <w:shd w:val="clear" w:color="auto" w:fill="auto"/>
        </w:tcPr>
        <w:p w:rsidR="00236B91" w:rsidRPr="004858FF" w:rsidRDefault="00236B91" w:rsidP="00506998">
          <w:pPr>
            <w:rPr>
              <w:rFonts w:ascii="Verdana" w:hAnsi="Verdana"/>
              <w:b/>
              <w:sz w:val="22"/>
              <w:szCs w:val="22"/>
            </w:rPr>
          </w:pPr>
        </w:p>
      </w:tc>
      <w:tc>
        <w:tcPr>
          <w:tcW w:w="1866" w:type="pct"/>
          <w:shd w:val="clear" w:color="auto" w:fill="auto"/>
        </w:tcPr>
        <w:p w:rsidR="00236B91" w:rsidRPr="004858FF" w:rsidRDefault="00236B91" w:rsidP="00FA404B">
          <w:pPr>
            <w:tabs>
              <w:tab w:val="left" w:pos="1460"/>
            </w:tabs>
            <w:rPr>
              <w:rFonts w:ascii="Univers" w:hAnsi="Univers"/>
            </w:rPr>
          </w:pPr>
          <w:r>
            <w:rPr>
              <w:rFonts w:ascii="Univers" w:hAnsi="Univers"/>
            </w:rPr>
            <w:t xml:space="preserve">Prepared date:  </w:t>
          </w:r>
          <w:r w:rsidR="00FA404B">
            <w:rPr>
              <w:rFonts w:ascii="Univers" w:hAnsi="Univers"/>
            </w:rPr>
            <w:t>August 8, 2016</w:t>
          </w:r>
        </w:p>
      </w:tc>
      <w:tc>
        <w:tcPr>
          <w:tcW w:w="2087" w:type="pct"/>
          <w:shd w:val="clear" w:color="auto" w:fill="auto"/>
        </w:tcPr>
        <w:p w:rsidR="00236B91" w:rsidRDefault="00236B91" w:rsidP="004858FF">
          <w:pPr>
            <w:tabs>
              <w:tab w:val="left" w:pos="1460"/>
            </w:tabs>
            <w:rPr>
              <w:rFonts w:ascii="Univers" w:hAnsi="Univers"/>
            </w:rPr>
          </w:pPr>
          <w:r>
            <w:rPr>
              <w:rFonts w:ascii="Univers" w:hAnsi="Univers"/>
            </w:rPr>
            <w:t xml:space="preserve">Approved Date:  </w:t>
          </w:r>
        </w:p>
        <w:p w:rsidR="00236B91" w:rsidRPr="004858FF" w:rsidRDefault="00236B91" w:rsidP="004858FF">
          <w:pPr>
            <w:tabs>
              <w:tab w:val="left" w:pos="1460"/>
            </w:tabs>
            <w:rPr>
              <w:rFonts w:ascii="Univers" w:hAnsi="Univers"/>
            </w:rPr>
          </w:pPr>
        </w:p>
      </w:tc>
    </w:tr>
  </w:tbl>
  <w:p w:rsidR="00236B91" w:rsidRPr="00CE7EBA" w:rsidRDefault="00236B91" w:rsidP="0022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5AE"/>
    <w:multiLevelType w:val="hybridMultilevel"/>
    <w:tmpl w:val="52C01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E4435D"/>
    <w:multiLevelType w:val="multilevel"/>
    <w:tmpl w:val="108C2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6EF650E"/>
    <w:multiLevelType w:val="hybridMultilevel"/>
    <w:tmpl w:val="2CF4D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84029B"/>
    <w:multiLevelType w:val="hybridMultilevel"/>
    <w:tmpl w:val="3AF07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303E7B"/>
    <w:multiLevelType w:val="hybridMultilevel"/>
    <w:tmpl w:val="901E7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D5058E"/>
    <w:multiLevelType w:val="multilevel"/>
    <w:tmpl w:val="A5146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29A008B"/>
    <w:multiLevelType w:val="hybridMultilevel"/>
    <w:tmpl w:val="2A6CF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0"/>
    <w:rsid w:val="000000FC"/>
    <w:rsid w:val="000168B0"/>
    <w:rsid w:val="00031B4E"/>
    <w:rsid w:val="000330B9"/>
    <w:rsid w:val="00035BD6"/>
    <w:rsid w:val="00041F14"/>
    <w:rsid w:val="00052C10"/>
    <w:rsid w:val="00065D53"/>
    <w:rsid w:val="00066E7F"/>
    <w:rsid w:val="000801CC"/>
    <w:rsid w:val="00085CBF"/>
    <w:rsid w:val="00086188"/>
    <w:rsid w:val="00092757"/>
    <w:rsid w:val="0009338A"/>
    <w:rsid w:val="00096925"/>
    <w:rsid w:val="000B18F7"/>
    <w:rsid w:val="000B5080"/>
    <w:rsid w:val="000C096A"/>
    <w:rsid w:val="000C31DA"/>
    <w:rsid w:val="000C6DCA"/>
    <w:rsid w:val="000D38C9"/>
    <w:rsid w:val="000F45D2"/>
    <w:rsid w:val="000F7C97"/>
    <w:rsid w:val="0010158C"/>
    <w:rsid w:val="00102C61"/>
    <w:rsid w:val="00104B16"/>
    <w:rsid w:val="00112602"/>
    <w:rsid w:val="00112AB1"/>
    <w:rsid w:val="00122679"/>
    <w:rsid w:val="00123352"/>
    <w:rsid w:val="00130ACD"/>
    <w:rsid w:val="00135148"/>
    <w:rsid w:val="00137E69"/>
    <w:rsid w:val="00147635"/>
    <w:rsid w:val="00147D3E"/>
    <w:rsid w:val="00151818"/>
    <w:rsid w:val="00156F61"/>
    <w:rsid w:val="0016075B"/>
    <w:rsid w:val="00163444"/>
    <w:rsid w:val="0016459D"/>
    <w:rsid w:val="001955C0"/>
    <w:rsid w:val="001962DA"/>
    <w:rsid w:val="001A09D9"/>
    <w:rsid w:val="001B1F6E"/>
    <w:rsid w:val="001C23B3"/>
    <w:rsid w:val="001C574A"/>
    <w:rsid w:val="001C73E8"/>
    <w:rsid w:val="001D1B7E"/>
    <w:rsid w:val="001E1841"/>
    <w:rsid w:val="001E575B"/>
    <w:rsid w:val="00210375"/>
    <w:rsid w:val="002241B8"/>
    <w:rsid w:val="00224209"/>
    <w:rsid w:val="002267CC"/>
    <w:rsid w:val="00230E8F"/>
    <w:rsid w:val="00236B91"/>
    <w:rsid w:val="00244EE8"/>
    <w:rsid w:val="00265CA3"/>
    <w:rsid w:val="00266571"/>
    <w:rsid w:val="00272E1E"/>
    <w:rsid w:val="002819FE"/>
    <w:rsid w:val="00282250"/>
    <w:rsid w:val="00285D0B"/>
    <w:rsid w:val="002959EF"/>
    <w:rsid w:val="0029735C"/>
    <w:rsid w:val="002A60B7"/>
    <w:rsid w:val="002A67D4"/>
    <w:rsid w:val="002B708F"/>
    <w:rsid w:val="002B7D01"/>
    <w:rsid w:val="002C10EA"/>
    <w:rsid w:val="002C2E74"/>
    <w:rsid w:val="002D5D99"/>
    <w:rsid w:val="002E015A"/>
    <w:rsid w:val="00314981"/>
    <w:rsid w:val="00317CC7"/>
    <w:rsid w:val="00331D29"/>
    <w:rsid w:val="00331EA7"/>
    <w:rsid w:val="00334BA8"/>
    <w:rsid w:val="00342353"/>
    <w:rsid w:val="003A0394"/>
    <w:rsid w:val="003B0207"/>
    <w:rsid w:val="003B5727"/>
    <w:rsid w:val="003C4E33"/>
    <w:rsid w:val="003D47A3"/>
    <w:rsid w:val="003D50E4"/>
    <w:rsid w:val="003E22F5"/>
    <w:rsid w:val="003E4CFD"/>
    <w:rsid w:val="003F5CB5"/>
    <w:rsid w:val="003F616F"/>
    <w:rsid w:val="00400192"/>
    <w:rsid w:val="00411F2C"/>
    <w:rsid w:val="00412267"/>
    <w:rsid w:val="00415A7C"/>
    <w:rsid w:val="00431FB4"/>
    <w:rsid w:val="00436933"/>
    <w:rsid w:val="00440644"/>
    <w:rsid w:val="00442156"/>
    <w:rsid w:val="004518BB"/>
    <w:rsid w:val="00452AED"/>
    <w:rsid w:val="00467574"/>
    <w:rsid w:val="00470FF5"/>
    <w:rsid w:val="00480DC0"/>
    <w:rsid w:val="00481D5A"/>
    <w:rsid w:val="0048358F"/>
    <w:rsid w:val="00483918"/>
    <w:rsid w:val="004858FF"/>
    <w:rsid w:val="00490205"/>
    <w:rsid w:val="004A29DE"/>
    <w:rsid w:val="004A60E5"/>
    <w:rsid w:val="004B0C28"/>
    <w:rsid w:val="004B6772"/>
    <w:rsid w:val="004C5ABE"/>
    <w:rsid w:val="004C61AE"/>
    <w:rsid w:val="004F3560"/>
    <w:rsid w:val="004F5B72"/>
    <w:rsid w:val="00506998"/>
    <w:rsid w:val="0051507E"/>
    <w:rsid w:val="005154DA"/>
    <w:rsid w:val="0051552D"/>
    <w:rsid w:val="005219D0"/>
    <w:rsid w:val="00521E30"/>
    <w:rsid w:val="005241A3"/>
    <w:rsid w:val="0052542A"/>
    <w:rsid w:val="0053021A"/>
    <w:rsid w:val="00530263"/>
    <w:rsid w:val="00537BF5"/>
    <w:rsid w:val="00543C5C"/>
    <w:rsid w:val="005601B6"/>
    <w:rsid w:val="005614CE"/>
    <w:rsid w:val="00570045"/>
    <w:rsid w:val="005723BC"/>
    <w:rsid w:val="00587DC4"/>
    <w:rsid w:val="005904BE"/>
    <w:rsid w:val="005906A2"/>
    <w:rsid w:val="00590BB5"/>
    <w:rsid w:val="00591BB7"/>
    <w:rsid w:val="00594F91"/>
    <w:rsid w:val="005A0B8A"/>
    <w:rsid w:val="005A1277"/>
    <w:rsid w:val="005A246A"/>
    <w:rsid w:val="005A6531"/>
    <w:rsid w:val="005B7114"/>
    <w:rsid w:val="005C7C16"/>
    <w:rsid w:val="005D1371"/>
    <w:rsid w:val="005E7BAD"/>
    <w:rsid w:val="005F4373"/>
    <w:rsid w:val="0061134D"/>
    <w:rsid w:val="006256BB"/>
    <w:rsid w:val="0062753C"/>
    <w:rsid w:val="00632931"/>
    <w:rsid w:val="00637DA0"/>
    <w:rsid w:val="00642FFD"/>
    <w:rsid w:val="006510E5"/>
    <w:rsid w:val="0066752D"/>
    <w:rsid w:val="006700F2"/>
    <w:rsid w:val="006755C0"/>
    <w:rsid w:val="00697251"/>
    <w:rsid w:val="006B465A"/>
    <w:rsid w:val="006D4204"/>
    <w:rsid w:val="006D50B2"/>
    <w:rsid w:val="006E2524"/>
    <w:rsid w:val="006E391C"/>
    <w:rsid w:val="006E45EF"/>
    <w:rsid w:val="006F4041"/>
    <w:rsid w:val="006F4955"/>
    <w:rsid w:val="006F519A"/>
    <w:rsid w:val="00701A44"/>
    <w:rsid w:val="00710797"/>
    <w:rsid w:val="00711231"/>
    <w:rsid w:val="00726026"/>
    <w:rsid w:val="00730083"/>
    <w:rsid w:val="00730916"/>
    <w:rsid w:val="007375E1"/>
    <w:rsid w:val="00740808"/>
    <w:rsid w:val="00742B01"/>
    <w:rsid w:val="00745237"/>
    <w:rsid w:val="007516A0"/>
    <w:rsid w:val="00761A20"/>
    <w:rsid w:val="00770B22"/>
    <w:rsid w:val="007733E8"/>
    <w:rsid w:val="007879A6"/>
    <w:rsid w:val="00787C43"/>
    <w:rsid w:val="007A65B8"/>
    <w:rsid w:val="007A7489"/>
    <w:rsid w:val="007B266B"/>
    <w:rsid w:val="007B77AF"/>
    <w:rsid w:val="007C3D4C"/>
    <w:rsid w:val="007C5BA6"/>
    <w:rsid w:val="007D1056"/>
    <w:rsid w:val="007D6A8F"/>
    <w:rsid w:val="007D72D7"/>
    <w:rsid w:val="00802B24"/>
    <w:rsid w:val="008156B8"/>
    <w:rsid w:val="008213B8"/>
    <w:rsid w:val="00824E1F"/>
    <w:rsid w:val="008261BB"/>
    <w:rsid w:val="008529CF"/>
    <w:rsid w:val="00857698"/>
    <w:rsid w:val="008668FE"/>
    <w:rsid w:val="008813B9"/>
    <w:rsid w:val="00887E63"/>
    <w:rsid w:val="008B36FD"/>
    <w:rsid w:val="008B4DEC"/>
    <w:rsid w:val="008B76B8"/>
    <w:rsid w:val="008D667E"/>
    <w:rsid w:val="008E04F8"/>
    <w:rsid w:val="008F49DF"/>
    <w:rsid w:val="00900017"/>
    <w:rsid w:val="00902B4B"/>
    <w:rsid w:val="00903CEB"/>
    <w:rsid w:val="00904980"/>
    <w:rsid w:val="00915F3A"/>
    <w:rsid w:val="009178BD"/>
    <w:rsid w:val="0092006C"/>
    <w:rsid w:val="0096030F"/>
    <w:rsid w:val="00967109"/>
    <w:rsid w:val="0097268D"/>
    <w:rsid w:val="00983B38"/>
    <w:rsid w:val="00991446"/>
    <w:rsid w:val="009C0A0D"/>
    <w:rsid w:val="009D31B9"/>
    <w:rsid w:val="009D6FAA"/>
    <w:rsid w:val="009D75F9"/>
    <w:rsid w:val="009E2430"/>
    <w:rsid w:val="009F1483"/>
    <w:rsid w:val="00A30F9B"/>
    <w:rsid w:val="00A50CB8"/>
    <w:rsid w:val="00A65A2A"/>
    <w:rsid w:val="00A67637"/>
    <w:rsid w:val="00A7285D"/>
    <w:rsid w:val="00A73088"/>
    <w:rsid w:val="00A765EC"/>
    <w:rsid w:val="00A965E7"/>
    <w:rsid w:val="00A9694A"/>
    <w:rsid w:val="00AB1BE9"/>
    <w:rsid w:val="00AB255D"/>
    <w:rsid w:val="00AB3FFC"/>
    <w:rsid w:val="00AC319E"/>
    <w:rsid w:val="00AD1F7C"/>
    <w:rsid w:val="00AE0120"/>
    <w:rsid w:val="00AF4B32"/>
    <w:rsid w:val="00AF6DFB"/>
    <w:rsid w:val="00B00A78"/>
    <w:rsid w:val="00B07F67"/>
    <w:rsid w:val="00B1323B"/>
    <w:rsid w:val="00B13770"/>
    <w:rsid w:val="00B14346"/>
    <w:rsid w:val="00B2332F"/>
    <w:rsid w:val="00B271AD"/>
    <w:rsid w:val="00B43759"/>
    <w:rsid w:val="00B46FB0"/>
    <w:rsid w:val="00B63669"/>
    <w:rsid w:val="00B92A47"/>
    <w:rsid w:val="00BC6327"/>
    <w:rsid w:val="00BD5B3C"/>
    <w:rsid w:val="00BE4829"/>
    <w:rsid w:val="00BF0AC0"/>
    <w:rsid w:val="00BF0E8A"/>
    <w:rsid w:val="00BF26BA"/>
    <w:rsid w:val="00BF4504"/>
    <w:rsid w:val="00BF51E2"/>
    <w:rsid w:val="00C33FAF"/>
    <w:rsid w:val="00C35400"/>
    <w:rsid w:val="00C60907"/>
    <w:rsid w:val="00C84BFE"/>
    <w:rsid w:val="00C856E2"/>
    <w:rsid w:val="00C87B49"/>
    <w:rsid w:val="00CA3A5A"/>
    <w:rsid w:val="00CA623A"/>
    <w:rsid w:val="00CA64C6"/>
    <w:rsid w:val="00CC24C0"/>
    <w:rsid w:val="00CD47A2"/>
    <w:rsid w:val="00CE583F"/>
    <w:rsid w:val="00CE6509"/>
    <w:rsid w:val="00CE7EBA"/>
    <w:rsid w:val="00D00594"/>
    <w:rsid w:val="00D0449B"/>
    <w:rsid w:val="00D06BA3"/>
    <w:rsid w:val="00D23ED8"/>
    <w:rsid w:val="00D43BDD"/>
    <w:rsid w:val="00D6201D"/>
    <w:rsid w:val="00D75266"/>
    <w:rsid w:val="00D75FF5"/>
    <w:rsid w:val="00D76E12"/>
    <w:rsid w:val="00D95E78"/>
    <w:rsid w:val="00DD16FB"/>
    <w:rsid w:val="00DE0BCA"/>
    <w:rsid w:val="00DE1BED"/>
    <w:rsid w:val="00DE6D59"/>
    <w:rsid w:val="00DF33F6"/>
    <w:rsid w:val="00E013A3"/>
    <w:rsid w:val="00E02DBB"/>
    <w:rsid w:val="00E069C4"/>
    <w:rsid w:val="00E17108"/>
    <w:rsid w:val="00E17370"/>
    <w:rsid w:val="00E22AFF"/>
    <w:rsid w:val="00E36B84"/>
    <w:rsid w:val="00E42327"/>
    <w:rsid w:val="00E671B5"/>
    <w:rsid w:val="00E6764E"/>
    <w:rsid w:val="00E718EB"/>
    <w:rsid w:val="00E87627"/>
    <w:rsid w:val="00E96C70"/>
    <w:rsid w:val="00E96E7E"/>
    <w:rsid w:val="00EB3A4C"/>
    <w:rsid w:val="00ED336F"/>
    <w:rsid w:val="00ED33F4"/>
    <w:rsid w:val="00ED7E68"/>
    <w:rsid w:val="00EE0CA0"/>
    <w:rsid w:val="00EE65BB"/>
    <w:rsid w:val="00F04BC5"/>
    <w:rsid w:val="00F127E6"/>
    <w:rsid w:val="00F3306B"/>
    <w:rsid w:val="00F56A02"/>
    <w:rsid w:val="00F57F87"/>
    <w:rsid w:val="00F71590"/>
    <w:rsid w:val="00F730F4"/>
    <w:rsid w:val="00F74A05"/>
    <w:rsid w:val="00F8468A"/>
    <w:rsid w:val="00F86DBF"/>
    <w:rsid w:val="00F9322A"/>
    <w:rsid w:val="00FA404B"/>
    <w:rsid w:val="00FB1AC6"/>
    <w:rsid w:val="00FB61AB"/>
    <w:rsid w:val="00FC0A28"/>
    <w:rsid w:val="00FE46D3"/>
    <w:rsid w:val="00FE6C1B"/>
    <w:rsid w:val="00FF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961355-F03F-4785-9F85-EBAE818B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BF"/>
    <w:pPr>
      <w:widowControl w:val="0"/>
    </w:pPr>
    <w:rPr>
      <w:snapToGrid w:val="0"/>
    </w:rPr>
  </w:style>
  <w:style w:type="paragraph" w:styleId="Heading1">
    <w:name w:val="heading 1"/>
    <w:basedOn w:val="Normal"/>
    <w:next w:val="Normal"/>
    <w:qFormat/>
    <w:rsid w:val="00F86DBF"/>
    <w:pPr>
      <w:keepNext/>
      <w:ind w:right="1440"/>
      <w:outlineLvl w:val="0"/>
    </w:pPr>
    <w:rPr>
      <w:b/>
      <w:sz w:val="22"/>
    </w:rPr>
  </w:style>
  <w:style w:type="paragraph" w:styleId="Heading2">
    <w:name w:val="heading 2"/>
    <w:basedOn w:val="Normal"/>
    <w:next w:val="Normal"/>
    <w:qFormat/>
    <w:rsid w:val="00F86DBF"/>
    <w:pPr>
      <w:keepNext/>
      <w:ind w:right="1440"/>
      <w:outlineLvl w:val="1"/>
    </w:pPr>
    <w:rPr>
      <w:b/>
      <w:sz w:val="22"/>
      <w:u w:val="single"/>
    </w:rPr>
  </w:style>
  <w:style w:type="paragraph" w:styleId="Heading3">
    <w:name w:val="heading 3"/>
    <w:basedOn w:val="Normal"/>
    <w:next w:val="Normal"/>
    <w:qFormat/>
    <w:rsid w:val="00F86DBF"/>
    <w:pPr>
      <w:keepNext/>
      <w:outlineLvl w:val="2"/>
    </w:pPr>
    <w:rPr>
      <w:b/>
      <w:sz w:val="22"/>
    </w:rPr>
  </w:style>
  <w:style w:type="paragraph" w:styleId="Heading4">
    <w:name w:val="heading 4"/>
    <w:basedOn w:val="Normal"/>
    <w:next w:val="Normal"/>
    <w:qFormat/>
    <w:rsid w:val="00F86DBF"/>
    <w:pPr>
      <w:keepNext/>
      <w:ind w:right="990"/>
      <w:jc w:val="both"/>
      <w:outlineLvl w:val="3"/>
    </w:pPr>
    <w:rPr>
      <w:b/>
      <w:sz w:val="22"/>
    </w:rPr>
  </w:style>
  <w:style w:type="paragraph" w:styleId="Heading5">
    <w:name w:val="heading 5"/>
    <w:basedOn w:val="Normal"/>
    <w:next w:val="Normal"/>
    <w:qFormat/>
    <w:rsid w:val="00F86DBF"/>
    <w:pPr>
      <w:keepNext/>
      <w:tabs>
        <w:tab w:val="left" w:pos="1674"/>
      </w:tabs>
      <w:ind w:right="-108"/>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DBF"/>
    <w:pPr>
      <w:tabs>
        <w:tab w:val="center" w:pos="4320"/>
        <w:tab w:val="right" w:pos="8640"/>
      </w:tabs>
    </w:pPr>
  </w:style>
  <w:style w:type="paragraph" w:styleId="Footer">
    <w:name w:val="footer"/>
    <w:basedOn w:val="Normal"/>
    <w:rsid w:val="00F86DBF"/>
    <w:pPr>
      <w:tabs>
        <w:tab w:val="center" w:pos="4320"/>
        <w:tab w:val="right" w:pos="8640"/>
      </w:tabs>
    </w:pPr>
  </w:style>
  <w:style w:type="paragraph" w:styleId="BodyText">
    <w:name w:val="Body Text"/>
    <w:basedOn w:val="Normal"/>
    <w:rsid w:val="00F86DBF"/>
    <w:pPr>
      <w:ind w:right="1440"/>
    </w:pPr>
    <w:rPr>
      <w:sz w:val="22"/>
    </w:rPr>
  </w:style>
  <w:style w:type="paragraph" w:styleId="Title">
    <w:name w:val="Title"/>
    <w:basedOn w:val="Normal"/>
    <w:qFormat/>
    <w:rsid w:val="00F86DBF"/>
    <w:pPr>
      <w:jc w:val="center"/>
    </w:pPr>
    <w:rPr>
      <w:b/>
      <w:sz w:val="32"/>
    </w:rPr>
  </w:style>
  <w:style w:type="paragraph" w:styleId="BalloonText">
    <w:name w:val="Balloon Text"/>
    <w:basedOn w:val="Normal"/>
    <w:semiHidden/>
    <w:rsid w:val="00BF51E2"/>
    <w:rPr>
      <w:rFonts w:ascii="Tahoma" w:hAnsi="Tahoma" w:cs="Tahoma"/>
      <w:sz w:val="16"/>
      <w:szCs w:val="16"/>
    </w:rPr>
  </w:style>
  <w:style w:type="table" w:styleId="TableGrid">
    <w:name w:val="Table Grid"/>
    <w:basedOn w:val="TableNormal"/>
    <w:rsid w:val="004858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E78"/>
    <w:pPr>
      <w:ind w:left="720"/>
      <w:contextualSpacing/>
    </w:pPr>
  </w:style>
  <w:style w:type="character" w:styleId="Hyperlink">
    <w:name w:val="Hyperlink"/>
    <w:basedOn w:val="DefaultParagraphFont"/>
    <w:uiPriority w:val="99"/>
    <w:semiHidden/>
    <w:unhideWhenUsed/>
    <w:rsid w:val="004A60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81081">
      <w:bodyDiv w:val="1"/>
      <w:marLeft w:val="0"/>
      <w:marRight w:val="0"/>
      <w:marTop w:val="0"/>
      <w:marBottom w:val="0"/>
      <w:divBdr>
        <w:top w:val="none" w:sz="0" w:space="0" w:color="auto"/>
        <w:left w:val="none" w:sz="0" w:space="0" w:color="auto"/>
        <w:bottom w:val="none" w:sz="0" w:space="0" w:color="auto"/>
        <w:right w:val="none" w:sz="0" w:space="0" w:color="auto"/>
      </w:divBdr>
    </w:div>
    <w:div w:id="1108357623">
      <w:bodyDiv w:val="1"/>
      <w:marLeft w:val="0"/>
      <w:marRight w:val="0"/>
      <w:marTop w:val="0"/>
      <w:marBottom w:val="0"/>
      <w:divBdr>
        <w:top w:val="none" w:sz="0" w:space="0" w:color="auto"/>
        <w:left w:val="none" w:sz="0" w:space="0" w:color="auto"/>
        <w:bottom w:val="none" w:sz="0" w:space="0" w:color="auto"/>
        <w:right w:val="none" w:sz="0" w:space="0" w:color="auto"/>
      </w:divBdr>
    </w:div>
    <w:div w:id="1121460761">
      <w:bodyDiv w:val="1"/>
      <w:marLeft w:val="0"/>
      <w:marRight w:val="0"/>
      <w:marTop w:val="0"/>
      <w:marBottom w:val="0"/>
      <w:divBdr>
        <w:top w:val="none" w:sz="0" w:space="0" w:color="auto"/>
        <w:left w:val="none" w:sz="0" w:space="0" w:color="auto"/>
        <w:bottom w:val="none" w:sz="0" w:space="0" w:color="auto"/>
        <w:right w:val="none" w:sz="0" w:space="0" w:color="auto"/>
      </w:divBdr>
    </w:div>
    <w:div w:id="1912737312">
      <w:bodyDiv w:val="1"/>
      <w:marLeft w:val="0"/>
      <w:marRight w:val="0"/>
      <w:marTop w:val="0"/>
      <w:marBottom w:val="0"/>
      <w:divBdr>
        <w:top w:val="none" w:sz="0" w:space="0" w:color="auto"/>
        <w:left w:val="none" w:sz="0" w:space="0" w:color="auto"/>
        <w:bottom w:val="none" w:sz="0" w:space="0" w:color="auto"/>
        <w:right w:val="none" w:sz="0" w:space="0" w:color="auto"/>
      </w:divBdr>
    </w:div>
    <w:div w:id="20543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blocked::blocked::http://www.remedystaf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ftp_select:select500@ftp.selectstaffing.com/Jacksonville%20RemX/Bio%20Flyer.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locked::blocked::mailto:mtaylor@remedystaf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 Form</vt:lpstr>
    </vt:vector>
  </TitlesOfParts>
  <Company>Ivanov Consulting Group</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Form</dc:title>
  <dc:subject>08F03A</dc:subject>
  <dc:creator>Nicholas Ivanov</dc:creator>
  <cp:keywords/>
  <cp:lastModifiedBy>Amanda Starling</cp:lastModifiedBy>
  <cp:revision>3</cp:revision>
  <cp:lastPrinted>2010-04-26T14:42:00Z</cp:lastPrinted>
  <dcterms:created xsi:type="dcterms:W3CDTF">2016-08-17T14:36:00Z</dcterms:created>
  <dcterms:modified xsi:type="dcterms:W3CDTF">2016-09-01T19:28:00Z</dcterms:modified>
</cp:coreProperties>
</file>