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8B71" w14:textId="72CF1D5C" w:rsidR="006157F1" w:rsidRPr="006157F1" w:rsidRDefault="006157F1" w:rsidP="006157F1">
      <w:pPr>
        <w:tabs>
          <w:tab w:val="num" w:pos="720"/>
        </w:tabs>
        <w:spacing w:before="100" w:beforeAutospacing="1" w:after="100" w:afterAutospacing="1"/>
        <w:ind w:hanging="360"/>
        <w:rPr>
          <w:b/>
        </w:rPr>
      </w:pPr>
      <w:r w:rsidRPr="006157F1">
        <w:rPr>
          <w:b/>
        </w:rPr>
        <w:t>Temporary HR Specialist Needed</w:t>
      </w:r>
      <w:bookmarkStart w:id="0" w:name="_GoBack"/>
      <w:bookmarkEnd w:id="0"/>
    </w:p>
    <w:p w14:paraId="242FAFAA" w14:textId="77777777" w:rsidR="006157F1" w:rsidRPr="006157F1" w:rsidRDefault="006157F1" w:rsidP="006157F1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Bachelor’s in Business, Human Resources, or related field required.</w:t>
      </w:r>
    </w:p>
    <w:p w14:paraId="5472D570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Ability to work with all levels of employees; handle and protect highly confidential information.</w:t>
      </w:r>
    </w:p>
    <w:p w14:paraId="54730ADE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 xml:space="preserve">Strong ability to adapt in a fast-paced environment. </w:t>
      </w:r>
    </w:p>
    <w:p w14:paraId="5C74D70A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Excellent written and oral communication skills.</w:t>
      </w:r>
    </w:p>
    <w:p w14:paraId="096A8629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Ability to maintain and handle confidentiality related to sensitive information.</w:t>
      </w:r>
    </w:p>
    <w:p w14:paraId="56A9791B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Excellent customer service skills with both internal and external customers.</w:t>
      </w:r>
    </w:p>
    <w:p w14:paraId="3E97F313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Detailed oriented and proficient analytical skills.</w:t>
      </w:r>
    </w:p>
    <w:p w14:paraId="6654F9D0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Ability to manage multiple tasks; such as telephone inquiries &amp; projects with excellent organizational and follow-up skills.</w:t>
      </w:r>
    </w:p>
    <w:p w14:paraId="65009F90" w14:textId="77777777" w:rsidR="006157F1" w:rsidRPr="006157F1" w:rsidRDefault="006157F1" w:rsidP="006157F1">
      <w:pPr>
        <w:numPr>
          <w:ilvl w:val="0"/>
          <w:numId w:val="1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 xml:space="preserve">Proficient with Microsoft Office suite (Outlook, PowerPoint, Word; Super user in Excel </w:t>
      </w:r>
      <w:proofErr w:type="gramStart"/>
      <w:r w:rsidRPr="006157F1">
        <w:rPr>
          <w:rFonts w:eastAsia="Times New Roman" w:cstheme="minorHAnsi"/>
        </w:rPr>
        <w:t>required)  SAP</w:t>
      </w:r>
      <w:proofErr w:type="gramEnd"/>
      <w:r w:rsidRPr="006157F1">
        <w:rPr>
          <w:rFonts w:eastAsia="Times New Roman" w:cstheme="minorHAnsi"/>
        </w:rPr>
        <w:t xml:space="preserve"> and KRONOS experience preferred</w:t>
      </w:r>
      <w:r w:rsidRPr="006157F1">
        <w:rPr>
          <w:rFonts w:eastAsia="Times New Roman" w:cstheme="minorHAnsi"/>
          <w:color w:val="1F497D"/>
        </w:rPr>
        <w:t>.</w:t>
      </w:r>
    </w:p>
    <w:p w14:paraId="63F652F1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 xml:space="preserve">Handle Human Resources data processing, inquires, tracking and reporting for HR related programs (FMLA, absenteeism, labor relations, benefits, payroll, hiring, union dues, variable comp, overtime, training, New </w:t>
      </w:r>
      <w:proofErr w:type="gramStart"/>
      <w:r w:rsidRPr="006157F1">
        <w:rPr>
          <w:rFonts w:eastAsia="Times New Roman" w:cstheme="minorHAnsi"/>
        </w:rPr>
        <w:t>In</w:t>
      </w:r>
      <w:proofErr w:type="gramEnd"/>
      <w:r w:rsidRPr="006157F1">
        <w:rPr>
          <w:rFonts w:eastAsia="Times New Roman" w:cstheme="minorHAnsi"/>
        </w:rPr>
        <w:t xml:space="preserve"> Position, and dashboard management)</w:t>
      </w:r>
    </w:p>
    <w:p w14:paraId="7BD8DC83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Support Payroll and HR Data management</w:t>
      </w:r>
      <w:r w:rsidRPr="006157F1">
        <w:rPr>
          <w:rFonts w:eastAsia="Times New Roman" w:cstheme="minorHAnsi"/>
          <w:color w:val="1F497D"/>
        </w:rPr>
        <w:t xml:space="preserve"> </w:t>
      </w:r>
      <w:r w:rsidRPr="006157F1">
        <w:rPr>
          <w:rFonts w:eastAsia="Times New Roman" w:cstheme="minorHAnsi"/>
        </w:rPr>
        <w:t>process.</w:t>
      </w:r>
    </w:p>
    <w:p w14:paraId="49907C2F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 xml:space="preserve">Assist in recruitment processes including career fairs, interviews, pre-boarding and onboarding. </w:t>
      </w:r>
    </w:p>
    <w:p w14:paraId="46F8F4CF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Maintain files and records (both manually and electronically).</w:t>
      </w:r>
    </w:p>
    <w:p w14:paraId="57D48BF4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 xml:space="preserve">Event planning, organization, and budget tracking. </w:t>
      </w:r>
    </w:p>
    <w:p w14:paraId="1009F8EB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Assist in communications</w:t>
      </w:r>
    </w:p>
    <w:p w14:paraId="699F0AB6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Facilitate Better World Initiatives (Habitat for Humanity, United Way, etc.)</w:t>
      </w:r>
    </w:p>
    <w:p w14:paraId="156AE2ED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 xml:space="preserve">Answer internal and external inquiries from employees and external customers.  </w:t>
      </w:r>
    </w:p>
    <w:p w14:paraId="40906CC6" w14:textId="77777777" w:rsidR="006157F1" w:rsidRP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Provide administrative support for General Manager and Human Resources Manager.</w:t>
      </w:r>
    </w:p>
    <w:p w14:paraId="1AA6195D" w14:textId="6ED1B803" w:rsidR="006157F1" w:rsidRDefault="006157F1" w:rsidP="006157F1">
      <w:pPr>
        <w:numPr>
          <w:ilvl w:val="0"/>
          <w:numId w:val="2"/>
        </w:numPr>
        <w:spacing w:before="100" w:after="100"/>
        <w:ind w:left="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Must have flexible hours to meet business needs</w:t>
      </w:r>
      <w:r w:rsidRPr="006157F1">
        <w:rPr>
          <w:rFonts w:eastAsia="Times New Roman" w:cstheme="minorHAnsi"/>
          <w:color w:val="1F497D"/>
        </w:rPr>
        <w:t xml:space="preserve">, </w:t>
      </w:r>
      <w:r w:rsidRPr="006157F1">
        <w:rPr>
          <w:rFonts w:eastAsia="Times New Roman" w:cstheme="minorHAnsi"/>
        </w:rPr>
        <w:t>but generally will be 8-5.</w:t>
      </w:r>
    </w:p>
    <w:p w14:paraId="7E8D48F7" w14:textId="0D3531EE" w:rsidR="006157F1" w:rsidRDefault="006157F1" w:rsidP="006157F1">
      <w:pPr>
        <w:spacing w:before="100" w:after="100"/>
        <w:rPr>
          <w:rFonts w:eastAsia="Times New Roman" w:cstheme="minorHAnsi"/>
        </w:rPr>
      </w:pPr>
    </w:p>
    <w:p w14:paraId="4CC93739" w14:textId="31FC1ACE" w:rsidR="006157F1" w:rsidRDefault="006157F1" w:rsidP="006157F1">
      <w:pPr>
        <w:spacing w:before="100" w:after="100"/>
        <w:rPr>
          <w:color w:val="1F497D"/>
        </w:rPr>
      </w:pPr>
      <w:r>
        <w:rPr>
          <w:rFonts w:eastAsia="Times New Roman" w:cstheme="minorHAnsi"/>
        </w:rPr>
        <w:t xml:space="preserve">Apply online at: </w:t>
      </w:r>
      <w:hyperlink r:id="rId5" w:history="1">
        <w:r>
          <w:rPr>
            <w:rStyle w:val="Hyperlink"/>
          </w:rPr>
          <w:t>www.buschjobs.com</w:t>
        </w:r>
      </w:hyperlink>
      <w:r>
        <w:rPr>
          <w:color w:val="1F497D"/>
        </w:rPr>
        <w:t xml:space="preserve"> </w:t>
      </w:r>
    </w:p>
    <w:p w14:paraId="2F9D15C5" w14:textId="77777777" w:rsidR="006157F1" w:rsidRPr="006157F1" w:rsidRDefault="006157F1" w:rsidP="006157F1">
      <w:pPr>
        <w:spacing w:before="100" w:after="100"/>
        <w:rPr>
          <w:rFonts w:eastAsia="Times New Roman" w:cstheme="minorHAnsi"/>
        </w:rPr>
      </w:pPr>
    </w:p>
    <w:p w14:paraId="26186514" w14:textId="1E259387" w:rsidR="006157F1" w:rsidRPr="006157F1" w:rsidRDefault="006157F1" w:rsidP="006157F1">
      <w:pPr>
        <w:spacing w:before="100" w:after="100"/>
        <w:rPr>
          <w:rFonts w:eastAsia="Times New Roman" w:cstheme="minorHAnsi"/>
        </w:rPr>
      </w:pPr>
      <w:r w:rsidRPr="006157F1">
        <w:rPr>
          <w:rFonts w:eastAsia="Times New Roman" w:cstheme="minorHAnsi"/>
        </w:rPr>
        <w:t>Contact:</w:t>
      </w:r>
    </w:p>
    <w:p w14:paraId="10EA6FA8" w14:textId="77777777" w:rsidR="006157F1" w:rsidRPr="006157F1" w:rsidRDefault="006157F1" w:rsidP="006157F1">
      <w:pPr>
        <w:rPr>
          <w:rFonts w:eastAsia="Times New Roman" w:cstheme="minorHAnsi"/>
        </w:rPr>
      </w:pPr>
      <w:r w:rsidRPr="006157F1">
        <w:rPr>
          <w:rFonts w:eastAsia="Times New Roman" w:cstheme="minorHAnsi"/>
          <w:bCs/>
        </w:rPr>
        <w:t>Cheryl Fogel</w:t>
      </w:r>
    </w:p>
    <w:p w14:paraId="0CCA4D23" w14:textId="77777777" w:rsidR="006157F1" w:rsidRPr="006157F1" w:rsidRDefault="006157F1" w:rsidP="006157F1">
      <w:pPr>
        <w:rPr>
          <w:rFonts w:eastAsia="Times New Roman" w:cstheme="minorHAnsi"/>
        </w:rPr>
      </w:pPr>
      <w:r w:rsidRPr="006157F1">
        <w:rPr>
          <w:rFonts w:eastAsia="Times New Roman" w:cstheme="minorHAnsi"/>
        </w:rPr>
        <w:t>MCC Jacksonville</w:t>
      </w:r>
    </w:p>
    <w:p w14:paraId="47FDE7AB" w14:textId="77777777" w:rsidR="006157F1" w:rsidRPr="006157F1" w:rsidRDefault="006157F1" w:rsidP="006157F1">
      <w:pPr>
        <w:rPr>
          <w:rFonts w:eastAsia="Times New Roman" w:cstheme="minorHAnsi"/>
        </w:rPr>
      </w:pPr>
      <w:r w:rsidRPr="006157F1">
        <w:rPr>
          <w:rFonts w:eastAsia="Times New Roman" w:cstheme="minorHAnsi"/>
        </w:rPr>
        <w:t>Senior People Manager</w:t>
      </w:r>
    </w:p>
    <w:p w14:paraId="72AD6E8C" w14:textId="77777777" w:rsidR="006157F1" w:rsidRPr="006157F1" w:rsidRDefault="006157F1" w:rsidP="006157F1">
      <w:pPr>
        <w:rPr>
          <w:rFonts w:eastAsia="Times New Roman" w:cstheme="minorHAnsi"/>
        </w:rPr>
      </w:pPr>
      <w:r w:rsidRPr="006157F1">
        <w:rPr>
          <w:rFonts w:eastAsia="Times New Roman" w:cstheme="minorHAnsi"/>
        </w:rPr>
        <w:t>Office Phone:  904-695-7610</w:t>
      </w:r>
    </w:p>
    <w:p w14:paraId="0276F27D" w14:textId="77777777" w:rsidR="006157F1" w:rsidRPr="006157F1" w:rsidRDefault="006157F1" w:rsidP="006157F1">
      <w:pPr>
        <w:rPr>
          <w:rFonts w:eastAsia="Times New Roman" w:cstheme="minorHAnsi"/>
        </w:rPr>
      </w:pPr>
      <w:r w:rsidRPr="006157F1">
        <w:rPr>
          <w:rFonts w:eastAsia="Times New Roman" w:cstheme="minorHAnsi"/>
        </w:rPr>
        <w:t xml:space="preserve">Email: </w:t>
      </w:r>
      <w:hyperlink r:id="rId6" w:history="1">
        <w:r w:rsidRPr="006157F1">
          <w:rPr>
            <w:rStyle w:val="Hyperlink"/>
            <w:rFonts w:eastAsia="Times New Roman" w:cstheme="minorHAnsi"/>
            <w:color w:val="0563C1"/>
          </w:rPr>
          <w:t>Cheryl.Fogel@Anheuser-Busch.com</w:t>
        </w:r>
      </w:hyperlink>
    </w:p>
    <w:p w14:paraId="2841622E" w14:textId="77777777" w:rsidR="00256051" w:rsidRDefault="00256051"/>
    <w:sectPr w:rsidR="0025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9E1"/>
    <w:multiLevelType w:val="multilevel"/>
    <w:tmpl w:val="0E1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6444F"/>
    <w:multiLevelType w:val="multilevel"/>
    <w:tmpl w:val="9CC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F1"/>
    <w:rsid w:val="00256051"/>
    <w:rsid w:val="006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1978"/>
  <w15:chartTrackingRefBased/>
  <w15:docId w15:val="{D537F002-6EE5-41FE-82D4-CE815B4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7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.Fogel@Anheuser-Busch.com" TargetMode="External"/><Relationship Id="rId5" Type="http://schemas.openxmlformats.org/officeDocument/2006/relationships/hyperlink" Target="http://www.buschjo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Starling</dc:creator>
  <cp:keywords/>
  <dc:description/>
  <cp:lastModifiedBy>Amanda Starling</cp:lastModifiedBy>
  <cp:revision>1</cp:revision>
  <dcterms:created xsi:type="dcterms:W3CDTF">2018-11-08T19:25:00Z</dcterms:created>
  <dcterms:modified xsi:type="dcterms:W3CDTF">2018-11-08T19:27:00Z</dcterms:modified>
</cp:coreProperties>
</file>