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F640" w14:textId="77777777" w:rsidR="00100364" w:rsidRDefault="00100364">
      <w:pPr>
        <w:rPr>
          <w:b/>
        </w:rPr>
      </w:pPr>
    </w:p>
    <w:p w14:paraId="0C43A342" w14:textId="77777777" w:rsidR="00100364" w:rsidRDefault="00A93025">
      <w:pPr>
        <w:rPr>
          <w:b/>
        </w:rPr>
      </w:pPr>
      <w:r>
        <w:rPr>
          <w:b/>
        </w:rPr>
        <w:t xml:space="preserve">For Immediate Release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Contact: </w:t>
      </w:r>
      <w:r w:rsidR="004D6DD7">
        <w:rPr>
          <w:b/>
        </w:rPr>
        <w:t>Amanda Starling</w:t>
      </w:r>
    </w:p>
    <w:p w14:paraId="19DAE2B0" w14:textId="394EFB87" w:rsidR="00100364" w:rsidRDefault="008D3DDD">
      <w:r>
        <w:t>July 8</w:t>
      </w:r>
      <w:r w:rsidR="009F4CDC">
        <w:t>, 2020</w:t>
      </w:r>
      <w:r w:rsidR="00A93025">
        <w:tab/>
      </w:r>
      <w:r w:rsidR="00A93025">
        <w:tab/>
      </w:r>
      <w:r w:rsidR="00A93025">
        <w:tab/>
      </w:r>
      <w:r w:rsidR="00A93025">
        <w:tab/>
      </w:r>
      <w:r w:rsidR="00A93025">
        <w:tab/>
      </w:r>
      <w:r>
        <w:t xml:space="preserve">   </w:t>
      </w:r>
      <w:r w:rsidR="00BF1E2C">
        <w:t xml:space="preserve">                        </w:t>
      </w:r>
      <w:hyperlink r:id="rId6" w:history="1">
        <w:r w:rsidR="00BF1E2C" w:rsidRPr="005917C2">
          <w:rPr>
            <w:rStyle w:val="Hyperlink"/>
            <w:rFonts w:ascii="Helvetica" w:hAnsi="Helvetica" w:cs="Helvetica"/>
            <w:sz w:val="21"/>
            <w:szCs w:val="21"/>
          </w:rPr>
          <w:t>amanda@fcmaweb.com</w:t>
        </w:r>
      </w:hyperlink>
      <w:r w:rsidR="004D6DD7">
        <w:rPr>
          <w:rFonts w:ascii="Helvetica" w:hAnsi="Helvetica" w:cs="Helvetica"/>
          <w:color w:val="222222"/>
          <w:sz w:val="21"/>
          <w:szCs w:val="21"/>
        </w:rPr>
        <w:t xml:space="preserve"> </w:t>
      </w:r>
    </w:p>
    <w:p w14:paraId="7D3726E4" w14:textId="435DED14" w:rsidR="00100364" w:rsidRDefault="00A93025">
      <w:pPr>
        <w:ind w:left="5760"/>
      </w:pPr>
      <w:r>
        <w:t xml:space="preserve">   </w:t>
      </w:r>
      <w:r w:rsidR="00BF1E2C">
        <w:t xml:space="preserve"> </w:t>
      </w:r>
      <w:r>
        <w:t xml:space="preserve">Ph: </w:t>
      </w:r>
      <w:r w:rsidR="004D6DD7">
        <w:t>904-296-9664</w:t>
      </w:r>
    </w:p>
    <w:p w14:paraId="47DBF86E" w14:textId="77777777" w:rsidR="00100364" w:rsidRDefault="00100364">
      <w:pPr>
        <w:ind w:left="5760"/>
      </w:pPr>
    </w:p>
    <w:p w14:paraId="766FB055" w14:textId="531FE4C2" w:rsidR="008D3DDD" w:rsidRDefault="00A9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33A7A">
        <w:rPr>
          <w:b/>
          <w:sz w:val="28"/>
          <w:szCs w:val="28"/>
        </w:rPr>
        <w:t>irst Coast</w:t>
      </w:r>
      <w:r>
        <w:rPr>
          <w:b/>
          <w:sz w:val="28"/>
          <w:szCs w:val="28"/>
        </w:rPr>
        <w:t xml:space="preserve"> Manufactur</w:t>
      </w:r>
      <w:r w:rsidR="009F4CDC">
        <w:rPr>
          <w:b/>
          <w:sz w:val="28"/>
          <w:szCs w:val="28"/>
        </w:rPr>
        <w:t xml:space="preserve">ers Association </w:t>
      </w:r>
      <w:r>
        <w:rPr>
          <w:b/>
          <w:sz w:val="28"/>
          <w:szCs w:val="28"/>
        </w:rPr>
        <w:t xml:space="preserve">Announces </w:t>
      </w:r>
    </w:p>
    <w:p w14:paraId="2B2D8CE7" w14:textId="353CBEC7" w:rsidR="00100364" w:rsidRDefault="00A9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8D3DDD">
        <w:rPr>
          <w:b/>
          <w:sz w:val="28"/>
          <w:szCs w:val="28"/>
        </w:rPr>
        <w:t>Political Endorsements</w:t>
      </w:r>
    </w:p>
    <w:p w14:paraId="0D834107" w14:textId="77777777" w:rsidR="00100364" w:rsidRDefault="00100364">
      <w:pPr>
        <w:jc w:val="center"/>
        <w:rPr>
          <w:b/>
          <w:sz w:val="28"/>
          <w:szCs w:val="28"/>
        </w:rPr>
      </w:pPr>
    </w:p>
    <w:p w14:paraId="7F626B7A" w14:textId="4C1E771E" w:rsidR="00100364" w:rsidRDefault="009F4CDC">
      <w:r>
        <w:rPr>
          <w:b/>
          <w:i/>
        </w:rPr>
        <w:t>JACKSONVILLE</w:t>
      </w:r>
      <w:r w:rsidR="00A93025">
        <w:rPr>
          <w:b/>
          <w:i/>
        </w:rPr>
        <w:t xml:space="preserve"> -</w:t>
      </w:r>
      <w:r w:rsidR="00A93025">
        <w:rPr>
          <w:b/>
        </w:rPr>
        <w:t xml:space="preserve"> </w:t>
      </w:r>
      <w:r w:rsidR="00A93025">
        <w:t xml:space="preserve">The </w:t>
      </w:r>
      <w:r>
        <w:t xml:space="preserve">First Coast Manufacturers Association </w:t>
      </w:r>
      <w:r w:rsidR="00A93025">
        <w:t>(F</w:t>
      </w:r>
      <w:r>
        <w:t>CMA</w:t>
      </w:r>
      <w:r w:rsidR="00A93025">
        <w:t xml:space="preserve">) </w:t>
      </w:r>
      <w:r w:rsidR="008D3DDD">
        <w:t xml:space="preserve">has announced their political endorsements for local and state elections </w:t>
      </w:r>
      <w:r w:rsidR="00E94DC2">
        <w:t xml:space="preserve">across </w:t>
      </w:r>
      <w:r w:rsidR="008D3DDD">
        <w:t xml:space="preserve">the First Coast. </w:t>
      </w:r>
    </w:p>
    <w:p w14:paraId="62014B50" w14:textId="01421204" w:rsidR="00E037D0" w:rsidRDefault="00E037D0"/>
    <w:p w14:paraId="69928596" w14:textId="77777777" w:rsidR="005766D3" w:rsidRDefault="00C3418B" w:rsidP="008D3DDD">
      <w:r w:rsidRPr="00C3418B">
        <w:t xml:space="preserve">To select </w:t>
      </w:r>
      <w:r w:rsidR="00E94DC2">
        <w:t>the 2020</w:t>
      </w:r>
      <w:r w:rsidRPr="00C3418B">
        <w:t xml:space="preserve"> endorsements, </w:t>
      </w:r>
      <w:r w:rsidR="00E94DC2">
        <w:t>the</w:t>
      </w:r>
      <w:r w:rsidRPr="00C3418B">
        <w:t xml:space="preserve"> FCMA Government Relations committee interviews candidates and recommends their endorsements. The selections are presented to the </w:t>
      </w:r>
      <w:r w:rsidR="00E94DC2">
        <w:t xml:space="preserve">FCMA </w:t>
      </w:r>
      <w:r w:rsidRPr="00C3418B">
        <w:t xml:space="preserve">Board of Directors and they vote to officially endorse the recommended candidates. </w:t>
      </w:r>
    </w:p>
    <w:p w14:paraId="03DE5A4F" w14:textId="77777777" w:rsidR="005766D3" w:rsidRDefault="005766D3" w:rsidP="008D3DDD"/>
    <w:p w14:paraId="68755969" w14:textId="333BD945" w:rsidR="008D3DDD" w:rsidRPr="007B44C8" w:rsidRDefault="00C3418B" w:rsidP="008D3DDD">
      <w:r w:rsidRPr="007B44C8">
        <w:t>Based on these voting practices, FCMA has chosen to endorse the following candidates</w:t>
      </w:r>
      <w:r w:rsidR="00E94DC2" w:rsidRPr="007B44C8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3DDD" w14:paraId="0420ADFF" w14:textId="77777777" w:rsidTr="008D3DDD">
        <w:tc>
          <w:tcPr>
            <w:tcW w:w="4675" w:type="dxa"/>
          </w:tcPr>
          <w:p w14:paraId="581D7757" w14:textId="6E61D6CE" w:rsidR="008D3DDD" w:rsidRPr="008D3DDD" w:rsidRDefault="008D3DDD" w:rsidP="008D3DDD">
            <w:pPr>
              <w:rPr>
                <w:b/>
                <w:bCs/>
              </w:rPr>
            </w:pPr>
            <w:r w:rsidRPr="008D3DDD">
              <w:rPr>
                <w:b/>
                <w:bCs/>
              </w:rPr>
              <w:t>CANDIDATE</w:t>
            </w:r>
          </w:p>
        </w:tc>
        <w:tc>
          <w:tcPr>
            <w:tcW w:w="4675" w:type="dxa"/>
          </w:tcPr>
          <w:p w14:paraId="7D781DEB" w14:textId="61DF4FA4" w:rsidR="008D3DDD" w:rsidRPr="008D3DDD" w:rsidRDefault="008D3DDD" w:rsidP="008D3DDD">
            <w:pPr>
              <w:rPr>
                <w:b/>
                <w:bCs/>
              </w:rPr>
            </w:pPr>
            <w:r w:rsidRPr="008D3DDD">
              <w:rPr>
                <w:b/>
                <w:bCs/>
              </w:rPr>
              <w:t>OFFICE</w:t>
            </w:r>
          </w:p>
        </w:tc>
      </w:tr>
      <w:tr w:rsidR="00E94DC2" w14:paraId="5AC58E39" w14:textId="77777777" w:rsidTr="008D3DDD">
        <w:tc>
          <w:tcPr>
            <w:tcW w:w="4675" w:type="dxa"/>
          </w:tcPr>
          <w:p w14:paraId="74BFB938" w14:textId="3AF3DC2E" w:rsidR="00E94DC2" w:rsidRDefault="00E94DC2" w:rsidP="00E94DC2">
            <w:r>
              <w:t>John Rutherford</w:t>
            </w:r>
          </w:p>
        </w:tc>
        <w:tc>
          <w:tcPr>
            <w:tcW w:w="4675" w:type="dxa"/>
          </w:tcPr>
          <w:p w14:paraId="7A319246" w14:textId="3852B364" w:rsidR="00E94DC2" w:rsidRDefault="00E94DC2" w:rsidP="00E94DC2">
            <w:r>
              <w:t>US House of Representatives – District 4</w:t>
            </w:r>
          </w:p>
        </w:tc>
      </w:tr>
      <w:tr w:rsidR="00E94DC2" w14:paraId="61076D7F" w14:textId="77777777" w:rsidTr="008D3DDD">
        <w:tc>
          <w:tcPr>
            <w:tcW w:w="4675" w:type="dxa"/>
          </w:tcPr>
          <w:p w14:paraId="67EE1837" w14:textId="57B8E5A2" w:rsidR="00E94DC2" w:rsidRDefault="00E94DC2" w:rsidP="00E94DC2">
            <w:r>
              <w:t>Judson Sapp</w:t>
            </w:r>
          </w:p>
        </w:tc>
        <w:tc>
          <w:tcPr>
            <w:tcW w:w="4675" w:type="dxa"/>
          </w:tcPr>
          <w:p w14:paraId="3423EB52" w14:textId="6B4E5DAD" w:rsidR="00E94DC2" w:rsidRDefault="00E94DC2" w:rsidP="00E94DC2">
            <w:r>
              <w:t>US House of Representatives – District 3</w:t>
            </w:r>
          </w:p>
        </w:tc>
      </w:tr>
      <w:tr w:rsidR="00E94DC2" w14:paraId="2E0337A4" w14:textId="77777777" w:rsidTr="008D3DDD">
        <w:tc>
          <w:tcPr>
            <w:tcW w:w="4675" w:type="dxa"/>
          </w:tcPr>
          <w:p w14:paraId="750090A1" w14:textId="348809F8" w:rsidR="00E94DC2" w:rsidRDefault="00E94DC2" w:rsidP="00E94DC2">
            <w:r>
              <w:t>Cord Byrd</w:t>
            </w:r>
          </w:p>
        </w:tc>
        <w:tc>
          <w:tcPr>
            <w:tcW w:w="4675" w:type="dxa"/>
          </w:tcPr>
          <w:p w14:paraId="31B9551E" w14:textId="61F34110" w:rsidR="00E94DC2" w:rsidRDefault="00E94DC2" w:rsidP="00E94DC2">
            <w:r>
              <w:t>State Representative – District 11</w:t>
            </w:r>
          </w:p>
        </w:tc>
      </w:tr>
      <w:tr w:rsidR="00E94DC2" w14:paraId="57C73E9D" w14:textId="77777777" w:rsidTr="008D3DDD">
        <w:tc>
          <w:tcPr>
            <w:tcW w:w="4675" w:type="dxa"/>
          </w:tcPr>
          <w:p w14:paraId="4C7A5CF4" w14:textId="4C13F813" w:rsidR="00E94DC2" w:rsidRDefault="00E94DC2" w:rsidP="00E94DC2">
            <w:r>
              <w:t>Clay Yarborough</w:t>
            </w:r>
          </w:p>
        </w:tc>
        <w:tc>
          <w:tcPr>
            <w:tcW w:w="4675" w:type="dxa"/>
          </w:tcPr>
          <w:p w14:paraId="0D4CD655" w14:textId="3520D502" w:rsidR="00E94DC2" w:rsidRDefault="00E94DC2" w:rsidP="00E94DC2">
            <w:r>
              <w:t>State Representative – District 12</w:t>
            </w:r>
          </w:p>
        </w:tc>
      </w:tr>
      <w:tr w:rsidR="00E94DC2" w14:paraId="6DF93760" w14:textId="77777777" w:rsidTr="008D3DDD">
        <w:tc>
          <w:tcPr>
            <w:tcW w:w="4675" w:type="dxa"/>
          </w:tcPr>
          <w:p w14:paraId="11B9EEAB" w14:textId="47987AFA" w:rsidR="00E94DC2" w:rsidRDefault="00E94DC2" w:rsidP="00E94DC2">
            <w:r>
              <w:t>Tracie Davis</w:t>
            </w:r>
          </w:p>
        </w:tc>
        <w:tc>
          <w:tcPr>
            <w:tcW w:w="4675" w:type="dxa"/>
          </w:tcPr>
          <w:p w14:paraId="2505E399" w14:textId="3FB2AD13" w:rsidR="00E94DC2" w:rsidRDefault="00E94DC2" w:rsidP="00E94DC2">
            <w:r>
              <w:t>State Representative – District 13</w:t>
            </w:r>
          </w:p>
        </w:tc>
      </w:tr>
      <w:tr w:rsidR="00E94DC2" w14:paraId="01CE60A7" w14:textId="77777777" w:rsidTr="008D3DDD">
        <w:tc>
          <w:tcPr>
            <w:tcW w:w="4675" w:type="dxa"/>
          </w:tcPr>
          <w:p w14:paraId="0CCE5311" w14:textId="44A68D17" w:rsidR="00E94DC2" w:rsidRDefault="00E94DC2" w:rsidP="00E94DC2">
            <w:r>
              <w:t xml:space="preserve">Wyman Duggan </w:t>
            </w:r>
          </w:p>
        </w:tc>
        <w:tc>
          <w:tcPr>
            <w:tcW w:w="4675" w:type="dxa"/>
          </w:tcPr>
          <w:p w14:paraId="625569F2" w14:textId="447F875E" w:rsidR="00E94DC2" w:rsidRDefault="00E94DC2" w:rsidP="00E94DC2">
            <w:r>
              <w:t>State Representative – District 15</w:t>
            </w:r>
          </w:p>
        </w:tc>
      </w:tr>
      <w:tr w:rsidR="00E94DC2" w14:paraId="385F6947" w14:textId="77777777" w:rsidTr="008D3DDD">
        <w:tc>
          <w:tcPr>
            <w:tcW w:w="4675" w:type="dxa"/>
          </w:tcPr>
          <w:p w14:paraId="655EA42F" w14:textId="6B78FD15" w:rsidR="00E94DC2" w:rsidRDefault="00E94DC2" w:rsidP="00E94DC2">
            <w:r>
              <w:t>Cyndi Stevenson</w:t>
            </w:r>
          </w:p>
        </w:tc>
        <w:tc>
          <w:tcPr>
            <w:tcW w:w="4675" w:type="dxa"/>
          </w:tcPr>
          <w:p w14:paraId="7ACD7DC8" w14:textId="1B9209F7" w:rsidR="00E94DC2" w:rsidRDefault="00E94DC2" w:rsidP="00E94DC2">
            <w:r>
              <w:t>State Representative – District 17</w:t>
            </w:r>
          </w:p>
        </w:tc>
      </w:tr>
      <w:tr w:rsidR="00E94DC2" w14:paraId="2B61FFAB" w14:textId="77777777" w:rsidTr="008D3DDD">
        <w:tc>
          <w:tcPr>
            <w:tcW w:w="4675" w:type="dxa"/>
          </w:tcPr>
          <w:p w14:paraId="213DF284" w14:textId="4C94FB9B" w:rsidR="00E94DC2" w:rsidRDefault="00E94DC2" w:rsidP="00E94DC2">
            <w:r>
              <w:t>Bobby Payne</w:t>
            </w:r>
          </w:p>
        </w:tc>
        <w:tc>
          <w:tcPr>
            <w:tcW w:w="4675" w:type="dxa"/>
          </w:tcPr>
          <w:p w14:paraId="608D64D4" w14:textId="0A854FF7" w:rsidR="00E94DC2" w:rsidRDefault="00E94DC2" w:rsidP="00E94DC2">
            <w:r>
              <w:t>State Representative – District 19</w:t>
            </w:r>
          </w:p>
        </w:tc>
      </w:tr>
      <w:tr w:rsidR="00E94DC2" w14:paraId="7D8B4EC0" w14:textId="77777777" w:rsidTr="008D3DDD">
        <w:tc>
          <w:tcPr>
            <w:tcW w:w="4675" w:type="dxa"/>
          </w:tcPr>
          <w:p w14:paraId="574CA48D" w14:textId="660B4E46" w:rsidR="00E94DC2" w:rsidRDefault="00E94DC2" w:rsidP="00E94DC2">
            <w:r>
              <w:t>John Martin</w:t>
            </w:r>
          </w:p>
        </w:tc>
        <w:tc>
          <w:tcPr>
            <w:tcW w:w="4675" w:type="dxa"/>
          </w:tcPr>
          <w:p w14:paraId="32518C97" w14:textId="5AC6C5D8" w:rsidR="00E94DC2" w:rsidRDefault="00E94DC2" w:rsidP="00E94DC2">
            <w:r>
              <w:t>Nassau Commission – District 1</w:t>
            </w:r>
          </w:p>
        </w:tc>
      </w:tr>
      <w:tr w:rsidR="00E94DC2" w14:paraId="0FAA3BB7" w14:textId="77777777" w:rsidTr="008D3DDD">
        <w:tc>
          <w:tcPr>
            <w:tcW w:w="4675" w:type="dxa"/>
          </w:tcPr>
          <w:p w14:paraId="14BDC796" w14:textId="16A0D752" w:rsidR="00E94DC2" w:rsidRDefault="00E94DC2" w:rsidP="00E94DC2">
            <w:r>
              <w:t>Brent Lemond</w:t>
            </w:r>
          </w:p>
        </w:tc>
        <w:tc>
          <w:tcPr>
            <w:tcW w:w="4675" w:type="dxa"/>
          </w:tcPr>
          <w:p w14:paraId="4F9E86E7" w14:textId="33713530" w:rsidR="00E94DC2" w:rsidRDefault="00E94DC2" w:rsidP="00E94DC2">
            <w:r>
              <w:t>Nassau Commission – District 3</w:t>
            </w:r>
          </w:p>
        </w:tc>
      </w:tr>
      <w:tr w:rsidR="00E94DC2" w14:paraId="1A84D511" w14:textId="77777777" w:rsidTr="008D3DDD">
        <w:tc>
          <w:tcPr>
            <w:tcW w:w="4675" w:type="dxa"/>
          </w:tcPr>
          <w:p w14:paraId="0F3D53CE" w14:textId="19124875" w:rsidR="00E94DC2" w:rsidRDefault="00E94DC2" w:rsidP="00E94DC2">
            <w:r>
              <w:t>Jimmy Johns</w:t>
            </w:r>
          </w:p>
        </w:tc>
        <w:tc>
          <w:tcPr>
            <w:tcW w:w="4675" w:type="dxa"/>
          </w:tcPr>
          <w:p w14:paraId="3EC4AF46" w14:textId="6D72780F" w:rsidR="00E94DC2" w:rsidRDefault="00E94DC2" w:rsidP="00E94DC2">
            <w:r>
              <w:t>St. Johns Commission – District 1</w:t>
            </w:r>
          </w:p>
        </w:tc>
      </w:tr>
      <w:tr w:rsidR="00E94DC2" w14:paraId="19DA6025" w14:textId="77777777" w:rsidTr="008D3DDD">
        <w:tc>
          <w:tcPr>
            <w:tcW w:w="4675" w:type="dxa"/>
          </w:tcPr>
          <w:p w14:paraId="5F4E0DB7" w14:textId="5B74C332" w:rsidR="00E94DC2" w:rsidRDefault="00E94DC2" w:rsidP="00E94DC2">
            <w:r>
              <w:t>Henry Dean</w:t>
            </w:r>
          </w:p>
        </w:tc>
        <w:tc>
          <w:tcPr>
            <w:tcW w:w="4675" w:type="dxa"/>
          </w:tcPr>
          <w:p w14:paraId="5070FE58" w14:textId="297136CC" w:rsidR="00E94DC2" w:rsidRDefault="00E94DC2" w:rsidP="00E94DC2">
            <w:r>
              <w:t>St. Johns Commission – District 5</w:t>
            </w:r>
          </w:p>
        </w:tc>
      </w:tr>
      <w:tr w:rsidR="00E94DC2" w14:paraId="13DAD540" w14:textId="77777777" w:rsidTr="008D3DDD">
        <w:tc>
          <w:tcPr>
            <w:tcW w:w="4675" w:type="dxa"/>
          </w:tcPr>
          <w:p w14:paraId="3063CED9" w14:textId="774FFD95" w:rsidR="00E94DC2" w:rsidRDefault="00E94DC2" w:rsidP="00E94DC2">
            <w:r>
              <w:t>Jim Renninger</w:t>
            </w:r>
          </w:p>
        </w:tc>
        <w:tc>
          <w:tcPr>
            <w:tcW w:w="4675" w:type="dxa"/>
          </w:tcPr>
          <w:p w14:paraId="00032624" w14:textId="52C0364A" w:rsidR="00E94DC2" w:rsidRDefault="00E94DC2" w:rsidP="00E94DC2">
            <w:r>
              <w:t>Clay Commission – District 3</w:t>
            </w:r>
          </w:p>
        </w:tc>
      </w:tr>
      <w:tr w:rsidR="00E94DC2" w14:paraId="11E92081" w14:textId="77777777" w:rsidTr="008D3DDD">
        <w:tc>
          <w:tcPr>
            <w:tcW w:w="4675" w:type="dxa"/>
          </w:tcPr>
          <w:p w14:paraId="63BAC8BF" w14:textId="32EF83C9" w:rsidR="00E94DC2" w:rsidRDefault="00E94DC2" w:rsidP="00E94DC2">
            <w:r>
              <w:t>Betsy Condon</w:t>
            </w:r>
          </w:p>
        </w:tc>
        <w:tc>
          <w:tcPr>
            <w:tcW w:w="4675" w:type="dxa"/>
          </w:tcPr>
          <w:p w14:paraId="0FB445DE" w14:textId="299F73C3" w:rsidR="00E94DC2" w:rsidRDefault="00E94DC2" w:rsidP="00E94DC2">
            <w:r>
              <w:t>Clay Commission – District 4</w:t>
            </w:r>
          </w:p>
        </w:tc>
      </w:tr>
      <w:tr w:rsidR="00E94DC2" w14:paraId="68342FF0" w14:textId="77777777" w:rsidTr="008D3DDD">
        <w:tc>
          <w:tcPr>
            <w:tcW w:w="4675" w:type="dxa"/>
          </w:tcPr>
          <w:p w14:paraId="5AA642DA" w14:textId="6528CD17" w:rsidR="00E94DC2" w:rsidRDefault="00E94DC2" w:rsidP="00E94DC2">
            <w:r>
              <w:t>Leslie Dougher</w:t>
            </w:r>
          </w:p>
        </w:tc>
        <w:tc>
          <w:tcPr>
            <w:tcW w:w="4675" w:type="dxa"/>
          </w:tcPr>
          <w:p w14:paraId="375F906B" w14:textId="6950CF9B" w:rsidR="00E94DC2" w:rsidRDefault="00E94DC2" w:rsidP="00E94DC2">
            <w:r>
              <w:t>Clay Commission – District 5</w:t>
            </w:r>
          </w:p>
        </w:tc>
      </w:tr>
      <w:tr w:rsidR="00E94DC2" w14:paraId="39F76B3A" w14:textId="77777777" w:rsidTr="008D3DDD">
        <w:tc>
          <w:tcPr>
            <w:tcW w:w="4675" w:type="dxa"/>
          </w:tcPr>
          <w:p w14:paraId="218C6A67" w14:textId="5C396EDC" w:rsidR="00E94DC2" w:rsidRDefault="00E94DC2" w:rsidP="00E94DC2">
            <w:r>
              <w:t>Terry Turner</w:t>
            </w:r>
          </w:p>
        </w:tc>
        <w:tc>
          <w:tcPr>
            <w:tcW w:w="4675" w:type="dxa"/>
          </w:tcPr>
          <w:p w14:paraId="22DAABA4" w14:textId="225EC9F0" w:rsidR="00E94DC2" w:rsidRDefault="00E94DC2" w:rsidP="00E94DC2">
            <w:r>
              <w:t>Putnam Commission – District 3</w:t>
            </w:r>
          </w:p>
        </w:tc>
      </w:tr>
      <w:tr w:rsidR="00E94DC2" w14:paraId="069877C6" w14:textId="77777777" w:rsidTr="008D3DDD">
        <w:tc>
          <w:tcPr>
            <w:tcW w:w="4675" w:type="dxa"/>
          </w:tcPr>
          <w:p w14:paraId="467491A1" w14:textId="2975B1C3" w:rsidR="00E94DC2" w:rsidRDefault="00E94DC2" w:rsidP="00E94DC2">
            <w:r>
              <w:t>Buddy Goddard</w:t>
            </w:r>
          </w:p>
        </w:tc>
        <w:tc>
          <w:tcPr>
            <w:tcW w:w="4675" w:type="dxa"/>
          </w:tcPr>
          <w:p w14:paraId="0103B737" w14:textId="23315AD0" w:rsidR="00E94DC2" w:rsidRDefault="00E94DC2" w:rsidP="00E94DC2">
            <w:r>
              <w:t>Putnam Commission – District 5</w:t>
            </w:r>
          </w:p>
        </w:tc>
      </w:tr>
    </w:tbl>
    <w:p w14:paraId="46169755" w14:textId="77777777" w:rsidR="008D3DDD" w:rsidRDefault="008D3DDD" w:rsidP="008D3DDD"/>
    <w:p w14:paraId="5C8791D5" w14:textId="476A582A" w:rsidR="00FC14C8" w:rsidRDefault="008410A0" w:rsidP="008410A0">
      <w:r>
        <w:t>The F</w:t>
      </w:r>
      <w:r w:rsidR="00751725">
        <w:t xml:space="preserve">irst Coast Manufacturers Association </w:t>
      </w:r>
      <w:r>
        <w:t>(F</w:t>
      </w:r>
      <w:r w:rsidR="00751725">
        <w:t>CMA</w:t>
      </w:r>
      <w:r>
        <w:t xml:space="preserve">) is </w:t>
      </w:r>
      <w:r w:rsidR="00751725">
        <w:t xml:space="preserve">the </w:t>
      </w:r>
      <w:r w:rsidR="000442BA">
        <w:t>regional</w:t>
      </w:r>
      <w:r w:rsidR="00751725">
        <w:t xml:space="preserve"> </w:t>
      </w:r>
      <w:r w:rsidR="000442BA">
        <w:t>authority and resource</w:t>
      </w:r>
      <w:r w:rsidR="00751725">
        <w:t xml:space="preserve"> </w:t>
      </w:r>
      <w:r w:rsidR="000442BA">
        <w:t xml:space="preserve">for </w:t>
      </w:r>
      <w:r>
        <w:t>the manufacturing and logistics industries</w:t>
      </w:r>
      <w:r w:rsidR="00751725">
        <w:t xml:space="preserve"> along the First Coast. Through advocacy, education, workforce development and business-to-business networking opportunities and events, FCMA</w:t>
      </w:r>
      <w:r>
        <w:t xml:space="preserve"> </w:t>
      </w:r>
      <w:r w:rsidR="00751725">
        <w:t xml:space="preserve">works to </w:t>
      </w:r>
      <w:r>
        <w:t>strengthen and grow manufacturing</w:t>
      </w:r>
      <w:r w:rsidR="00751725">
        <w:t xml:space="preserve"> in our communit</w:t>
      </w:r>
      <w:r w:rsidR="000442BA">
        <w:t xml:space="preserve">y. </w:t>
      </w:r>
    </w:p>
    <w:p w14:paraId="26AA560D" w14:textId="0B0BE3C6" w:rsidR="008410A0" w:rsidRDefault="008410A0" w:rsidP="008410A0"/>
    <w:p w14:paraId="77841789" w14:textId="5AA20152" w:rsidR="00751725" w:rsidRPr="00751725" w:rsidRDefault="00751725" w:rsidP="00757138">
      <w:pPr>
        <w:jc w:val="center"/>
        <w:rPr>
          <w:b/>
          <w:bCs/>
        </w:rPr>
      </w:pPr>
      <w:r w:rsidRPr="00751725">
        <w:rPr>
          <w:b/>
          <w:bCs/>
        </w:rPr>
        <w:t>###</w:t>
      </w:r>
    </w:p>
    <w:sectPr w:rsidR="00751725" w:rsidRPr="0075172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A97B" w14:textId="77777777" w:rsidR="008C435C" w:rsidRDefault="008C435C">
      <w:pPr>
        <w:spacing w:line="240" w:lineRule="auto"/>
      </w:pPr>
      <w:r>
        <w:separator/>
      </w:r>
    </w:p>
  </w:endnote>
  <w:endnote w:type="continuationSeparator" w:id="0">
    <w:p w14:paraId="126D8C7D" w14:textId="77777777" w:rsidR="008C435C" w:rsidRDefault="008C4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9846" w14:textId="77777777" w:rsidR="008C435C" w:rsidRDefault="008C435C">
      <w:pPr>
        <w:spacing w:line="240" w:lineRule="auto"/>
      </w:pPr>
      <w:r>
        <w:separator/>
      </w:r>
    </w:p>
  </w:footnote>
  <w:footnote w:type="continuationSeparator" w:id="0">
    <w:p w14:paraId="159635AA" w14:textId="77777777" w:rsidR="008C435C" w:rsidRDefault="008C4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2A5A" w14:textId="77777777" w:rsidR="00100364" w:rsidRDefault="00A93025">
    <w:pPr>
      <w:jc w:val="center"/>
    </w:pPr>
    <w:r>
      <w:rPr>
        <w:rFonts w:ascii="Comfortaa" w:eastAsia="Comfortaa" w:hAnsi="Comfortaa" w:cs="Comfortaa"/>
        <w:noProof/>
        <w:lang w:val="en-US"/>
      </w:rPr>
      <w:drawing>
        <wp:inline distT="114300" distB="114300" distL="114300" distR="114300" wp14:anchorId="5D29CF28" wp14:editId="307E2A67">
          <wp:extent cx="3231108" cy="966788"/>
          <wp:effectExtent l="0" t="0" r="7620" b="508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108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64"/>
    <w:rsid w:val="000402AC"/>
    <w:rsid w:val="00043CFC"/>
    <w:rsid w:val="000442BA"/>
    <w:rsid w:val="00047202"/>
    <w:rsid w:val="000748D0"/>
    <w:rsid w:val="00100364"/>
    <w:rsid w:val="0036516A"/>
    <w:rsid w:val="003922DC"/>
    <w:rsid w:val="004D6DD7"/>
    <w:rsid w:val="004E22A5"/>
    <w:rsid w:val="005271D9"/>
    <w:rsid w:val="00533A7A"/>
    <w:rsid w:val="00552CF8"/>
    <w:rsid w:val="005766D3"/>
    <w:rsid w:val="00581854"/>
    <w:rsid w:val="005C2436"/>
    <w:rsid w:val="006439CA"/>
    <w:rsid w:val="0074504D"/>
    <w:rsid w:val="00751725"/>
    <w:rsid w:val="00757138"/>
    <w:rsid w:val="0079351E"/>
    <w:rsid w:val="00793574"/>
    <w:rsid w:val="007B44C8"/>
    <w:rsid w:val="00803DAA"/>
    <w:rsid w:val="008410A0"/>
    <w:rsid w:val="00857450"/>
    <w:rsid w:val="0088194A"/>
    <w:rsid w:val="008C435C"/>
    <w:rsid w:val="008D3DDD"/>
    <w:rsid w:val="008F0A8E"/>
    <w:rsid w:val="008F13FC"/>
    <w:rsid w:val="008F4D42"/>
    <w:rsid w:val="009B70C9"/>
    <w:rsid w:val="009F4CDC"/>
    <w:rsid w:val="00A93025"/>
    <w:rsid w:val="00AA3609"/>
    <w:rsid w:val="00B15D62"/>
    <w:rsid w:val="00BF1E2C"/>
    <w:rsid w:val="00C14087"/>
    <w:rsid w:val="00C3418B"/>
    <w:rsid w:val="00CC2708"/>
    <w:rsid w:val="00CE2E0D"/>
    <w:rsid w:val="00DB51F1"/>
    <w:rsid w:val="00E037D0"/>
    <w:rsid w:val="00E43918"/>
    <w:rsid w:val="00E94DC2"/>
    <w:rsid w:val="00F34C9C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2918"/>
  <w15:docId w15:val="{5C0E1517-D12C-4016-9D5B-2304A21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D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D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4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42"/>
  </w:style>
  <w:style w:type="paragraph" w:styleId="Footer">
    <w:name w:val="footer"/>
    <w:basedOn w:val="Normal"/>
    <w:link w:val="FooterChar"/>
    <w:uiPriority w:val="99"/>
    <w:unhideWhenUsed/>
    <w:rsid w:val="008F4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42"/>
  </w:style>
  <w:style w:type="character" w:styleId="UnresolvedMention">
    <w:name w:val="Unresolved Mention"/>
    <w:basedOn w:val="DefaultParagraphFont"/>
    <w:uiPriority w:val="99"/>
    <w:semiHidden/>
    <w:unhideWhenUsed/>
    <w:rsid w:val="00F34C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3D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@fcmawe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JessicaR</dc:creator>
  <cp:lastModifiedBy>Jessica Ray</cp:lastModifiedBy>
  <cp:revision>9</cp:revision>
  <cp:lastPrinted>2020-07-08T19:12:00Z</cp:lastPrinted>
  <dcterms:created xsi:type="dcterms:W3CDTF">2020-07-07T21:05:00Z</dcterms:created>
  <dcterms:modified xsi:type="dcterms:W3CDTF">2020-07-08T19:17:00Z</dcterms:modified>
</cp:coreProperties>
</file>